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FB" w:rsidRPr="00E81EFB" w:rsidRDefault="00E81EFB" w:rsidP="00E81EFB">
      <w:pPr>
        <w:shd w:val="clear" w:color="auto" w:fill="FFFFFF"/>
        <w:spacing w:after="720" w:line="240" w:lineRule="auto"/>
        <w:outlineLvl w:val="0"/>
        <w:rPr>
          <w:rFonts w:ascii="Raleway" w:eastAsia="Times New Roman" w:hAnsi="Raleway" w:cs="Times New Roman"/>
          <w:b/>
          <w:bCs/>
          <w:color w:val="1B1B1B"/>
          <w:kern w:val="36"/>
          <w:sz w:val="56"/>
          <w:szCs w:val="56"/>
          <w:lang w:eastAsia="pt-BR"/>
        </w:rPr>
      </w:pPr>
      <w:r w:rsidRPr="00E81EFB">
        <w:rPr>
          <w:rFonts w:ascii="Raleway" w:eastAsia="Times New Roman" w:hAnsi="Raleway" w:cs="Times New Roman"/>
          <w:b/>
          <w:bCs/>
          <w:color w:val="1B1B1B"/>
          <w:kern w:val="36"/>
          <w:sz w:val="56"/>
          <w:szCs w:val="56"/>
          <w:lang w:eastAsia="pt-BR"/>
        </w:rPr>
        <w:t>A mulher e o mercado de trabalho</w:t>
      </w:r>
    </w:p>
    <w:p w:rsidR="00E81EFB" w:rsidRPr="00E81EFB" w:rsidRDefault="00E81EFB" w:rsidP="00E81EFB">
      <w:pPr>
        <w:numPr>
          <w:ilvl w:val="0"/>
          <w:numId w:val="1"/>
        </w:numPr>
        <w:spacing w:line="240" w:lineRule="auto"/>
        <w:ind w:left="0"/>
        <w:jc w:val="center"/>
        <w:rPr>
          <w:rFonts w:ascii="inherit" w:eastAsia="Times New Roman" w:hAnsi="inherit" w:cs="Times New Roman"/>
          <w:b/>
          <w:bCs/>
          <w:color w:val="9597A0"/>
          <w:sz w:val="24"/>
          <w:szCs w:val="24"/>
          <w:lang w:eastAsia="pt-BR"/>
        </w:rPr>
      </w:pPr>
      <w:r w:rsidRPr="00E81EFB">
        <w:rPr>
          <w:rFonts w:ascii="inherit" w:eastAsia="Times New Roman" w:hAnsi="inherit" w:cs="Times New Roman"/>
          <w:b/>
          <w:bCs/>
          <w:color w:val="9597A0"/>
          <w:sz w:val="24"/>
          <w:szCs w:val="24"/>
          <w:lang w:eastAsia="pt-BR"/>
        </w:rPr>
        <w:t>85</w:t>
      </w:r>
    </w:p>
    <w:p w:rsidR="00E81EFB" w:rsidRPr="00E81EFB" w:rsidRDefault="00E81EFB" w:rsidP="00E81EFB">
      <w:pPr>
        <w:shd w:val="clear" w:color="auto" w:fill="FFFFFF"/>
        <w:spacing w:after="0" w:line="540" w:lineRule="atLeast"/>
        <w:rPr>
          <w:rFonts w:ascii="Raleway" w:eastAsia="Times New Roman" w:hAnsi="Raleway" w:cs="Times New Roman"/>
          <w:color w:val="000000"/>
          <w:sz w:val="40"/>
          <w:szCs w:val="40"/>
          <w:lang w:eastAsia="pt-BR"/>
        </w:rPr>
      </w:pPr>
      <w:r>
        <w:rPr>
          <w:rFonts w:ascii="Raleway" w:eastAsia="Times New Roman" w:hAnsi="Raleway" w:cs="Times New Roman"/>
          <w:noProof/>
          <w:color w:val="000000"/>
          <w:sz w:val="40"/>
          <w:szCs w:val="40"/>
          <w:lang w:eastAsia="pt-BR"/>
        </w:rPr>
        <w:drawing>
          <wp:inline distT="0" distB="0" distL="0" distR="0">
            <wp:extent cx="2857500" cy="1828800"/>
            <wp:effectExtent l="19050" t="0" r="0" b="0"/>
            <wp:docPr id="2" name="Imagem 2" descr="O crescimento da industrialização no Brasil proporcionou a inclusão da mulher no mercado de traba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 crescimento da industrialização no Brasil proporcionou a inclusão da mulher no mercado de trabalh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1EFB">
        <w:rPr>
          <w:rFonts w:ascii="Raleway" w:eastAsia="Times New Roman" w:hAnsi="Raleway" w:cs="Times New Roman"/>
          <w:color w:val="000000"/>
          <w:sz w:val="40"/>
          <w:szCs w:val="40"/>
          <w:lang w:eastAsia="pt-BR"/>
        </w:rPr>
        <w:t>O crescimento da industrialização no Brasil proporcionou a inclusão da mulher no mercado de trabalho</w:t>
      </w:r>
    </w:p>
    <w:p w:rsidR="00E81EFB" w:rsidRPr="00E81EFB" w:rsidRDefault="00E81EFB" w:rsidP="00E81EFB">
      <w:pPr>
        <w:spacing w:after="300" w:line="540" w:lineRule="atLeast"/>
        <w:jc w:val="both"/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</w:pP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>São diversas as desigualdades existentes na sociedade brasileira. Uma das mais evidentes refere-se às relações de gênero, menos relacionada à questão econômica e mais ao ponto de vista cultural e social, constituindo, a partir daí, as representações sociais sobre a participação da mulher dentro de espaços variados, seja na família, na escola, igreja, nos movimentos sociais, enfim, na vida em sociedade.</w:t>
      </w:r>
    </w:p>
    <w:p w:rsidR="00E81EFB" w:rsidRPr="00E81EFB" w:rsidRDefault="00E81EFB" w:rsidP="00E81EFB">
      <w:pPr>
        <w:spacing w:after="300" w:line="540" w:lineRule="atLeast"/>
        <w:jc w:val="both"/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</w:pP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 xml:space="preserve">Nas últimas décadas do século XX, presenciamos um dos fatos mais marcantes na </w:t>
      </w:r>
      <w:proofErr w:type="gramStart"/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 xml:space="preserve">sociedade brasileira, que foi a inserção, cada vez mais crescente, da mulher no campo do trabalho, fato este explicado </w:t>
      </w: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lastRenderedPageBreak/>
        <w:t>pela combinação de fatores econômicos, culturais e sociais</w:t>
      </w:r>
      <w:proofErr w:type="gramEnd"/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>.</w:t>
      </w:r>
    </w:p>
    <w:p w:rsidR="00E81EFB" w:rsidRPr="00E81EFB" w:rsidRDefault="00E81EFB" w:rsidP="00E81EFB">
      <w:pPr>
        <w:spacing w:after="300" w:line="540" w:lineRule="atLeast"/>
        <w:jc w:val="both"/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</w:pP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>Em razão do avanço e crescimento da industrialização no Brasil, ocorreram a transformação da estrutura produtiva, o contínuo processo de urbanização e a redução das taxas de fecundidade nas famílias, proporcionando a inclusão das mulheres no mercado de trabalho.</w:t>
      </w:r>
    </w:p>
    <w:p w:rsidR="00E81EFB" w:rsidRPr="00E81EFB" w:rsidRDefault="00E81EFB" w:rsidP="00E81EFB">
      <w:pPr>
        <w:spacing w:after="300" w:line="540" w:lineRule="atLeast"/>
        <w:jc w:val="both"/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</w:pP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>Segundo a PNAD (Pesquisa Nacional por Amostra de Domicílio) realizada pelo IBGE em 2007, a população brasileira chega a quase 190 milhões de brasileiros, com a estimativa de 51% de mulheres. Segundo dados do IBGE de 2000, a PEA (População Economicamente Ativa) brasileira, em 2001, tinha uma média de escolaridade de 6,1 anos, sendo que a escolaridade média das mulheres era de 7,3 anos e a dos homens de 6,3 anos.</w:t>
      </w:r>
    </w:p>
    <w:p w:rsidR="00E81EFB" w:rsidRPr="00E81EFB" w:rsidRDefault="00E81EFB" w:rsidP="00E81EFB">
      <w:pPr>
        <w:spacing w:after="300" w:line="540" w:lineRule="atLeast"/>
        <w:jc w:val="both"/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</w:pP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>Uma constatação recorrente é a de que, independente do gênero, a pessoa com maior nível de escolaridade tem mais chances e oportunidades de inclusão no mercado de trabalho. Conforme estudos recentes</w:t>
      </w:r>
      <w:proofErr w:type="gramStart"/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>, verifica-se</w:t>
      </w:r>
      <w:proofErr w:type="gramEnd"/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 xml:space="preserve">, mesmo que de forma tímida, que a mulher tem tido uma inserção maior no mercado de trabalho. Constata-se, também, uma </w:t>
      </w: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lastRenderedPageBreak/>
        <w:t>significativa melhora entre as diferenças salariais quando comparadas ao sexo masculino. Contudo, ainda não foram superadas as recorrentes dificuldades encontradas pelas trabalhadoras no acesso a cargos de chefia e de equiparação salarial com homens que ocupam os mesmos cargos/ocupações.</w:t>
      </w:r>
    </w:p>
    <w:p w:rsidR="00E81EFB" w:rsidRPr="00E81EFB" w:rsidRDefault="00E81EFB" w:rsidP="00E81EFB">
      <w:pPr>
        <w:spacing w:after="300" w:line="540" w:lineRule="atLeast"/>
        <w:jc w:val="both"/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</w:pP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>Ainda nos dias de hoje é recorrente a concentração de ocupações das mulheres no mercado de trabalho, sendo que 80% delas são professoras, cabeleireiras, manicures, funcionárias públicas ou trabalham em serviços de saúde. Mas o contingente das mulheres trabalhadoras mais importantes está concentrado no serviço doméstico remunerado; no geral, são mulheres negras, com baixo nível de escolaridade e com os menores rendimentos na sociedade brasileira.</w:t>
      </w:r>
    </w:p>
    <w:p w:rsidR="00E81EFB" w:rsidRPr="00E81EFB" w:rsidRDefault="00E81EFB" w:rsidP="00E81EFB">
      <w:pPr>
        <w:spacing w:after="300" w:line="540" w:lineRule="atLeast"/>
        <w:jc w:val="both"/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</w:pP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 xml:space="preserve">Segundo o Seade – Fundação Sistema Estadual de Análise de Dados, do governo do Estado de São Paulo – quanto ao “comportamento do desemprego feminino na Região Metropolitana de São Paulo, observa-se que, em 1985, essa taxa era de 15,5% para as mulheres e de 10,1% para os homens, aumentando, em 2000, para </w:t>
      </w:r>
      <w:proofErr w:type="gramStart"/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 xml:space="preserve">20,9% e 15,0%, </w:t>
      </w: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lastRenderedPageBreak/>
        <w:t>respectivamente</w:t>
      </w:r>
      <w:proofErr w:type="gramEnd"/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>. Isso significa que na RMSP [Região Metropolitana de São Paulo], em 2000, uma em cada cinco mulheres que integravam a População Economicamente Ativa, encontrava-se na condição de desempregada.”</w:t>
      </w:r>
    </w:p>
    <w:p w:rsidR="00E81EFB" w:rsidRPr="00E81EFB" w:rsidRDefault="00E81EFB" w:rsidP="00E81EFB">
      <w:pPr>
        <w:spacing w:after="300" w:line="540" w:lineRule="atLeast"/>
        <w:jc w:val="both"/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</w:pP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>O total das mulheres no trabalho precário e informal é de 61%, sendo 13% superior à presença dos homens (54%). A mulher negra tem uma taxa 71% superior à dos homens brancos e 23% delas são empregadas domésticas. Necessariamente, a análise da situação da presença feminina no mundo do trabalho passa por uma revisão das funções sociais da mulher, pela crítica ao entendimento convencional do que seja o trabalho e as formas de mensuração deste, que são efetivadas no mercado.</w:t>
      </w:r>
    </w:p>
    <w:p w:rsidR="00E81EFB" w:rsidRPr="00E81EFB" w:rsidRDefault="00E81EFB" w:rsidP="00E81EFB">
      <w:pPr>
        <w:spacing w:after="300" w:line="540" w:lineRule="atLeast"/>
        <w:jc w:val="both"/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</w:pP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 xml:space="preserve">O trabalho não remunerado da mulher, especialmente o realizado no âmbito familiar, não é contabilizado por nosso sistema estatístico e não possui valorização social - nem pelas próprias mulheres - embora contribuam significativamente com a renda familiar e venha crescendo. O que se conclui com os estudos sobre a situação da mulher no mercado de trabalho é que ocorre uma dificuldade em separar a vida familiar da vida </w:t>
      </w: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lastRenderedPageBreak/>
        <w:t>laboral ou vida pública da vida privada, mesmo em se tratando da participação no mercado de trabalho, na população economicamente ativa.</w:t>
      </w:r>
    </w:p>
    <w:p w:rsidR="00E81EFB" w:rsidRPr="00E81EFB" w:rsidRDefault="00E81EFB" w:rsidP="00E81EFB">
      <w:pPr>
        <w:spacing w:after="0" w:line="540" w:lineRule="atLeast"/>
        <w:jc w:val="both"/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</w:pP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>Orson Camargo</w:t>
      </w: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br/>
        <w:t>Colaborador Brasil Escola</w:t>
      </w: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br/>
        <w:t>Graduado em Sociologia e Política pela Escola de Sociologia e Política de São Paulo – FESPSP</w:t>
      </w: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br/>
        <w:t>Mestre em Sociologia pela Universidade Estadual de Campinas - UNICAMP</w:t>
      </w:r>
    </w:p>
    <w:p w:rsidR="00E81EFB" w:rsidRPr="00E81EFB" w:rsidRDefault="00E81EFB" w:rsidP="00E81EFB">
      <w:pPr>
        <w:shd w:val="clear" w:color="auto" w:fill="151515"/>
        <w:spacing w:after="0" w:line="540" w:lineRule="atLeast"/>
        <w:rPr>
          <w:rFonts w:ascii="inherit" w:eastAsia="Times New Roman" w:hAnsi="inherit" w:cs="Times New Roman"/>
          <w:color w:val="FFFFFF"/>
          <w:sz w:val="40"/>
          <w:szCs w:val="40"/>
          <w:lang w:eastAsia="pt-BR"/>
        </w:rPr>
      </w:pPr>
      <w:r>
        <w:rPr>
          <w:rFonts w:ascii="inherit" w:eastAsia="Times New Roman" w:hAnsi="inherit" w:cs="Times New Roman"/>
          <w:noProof/>
          <w:color w:val="FFFFFF"/>
          <w:sz w:val="40"/>
          <w:szCs w:val="40"/>
          <w:lang w:eastAsia="pt-BR"/>
        </w:rPr>
        <w:drawing>
          <wp:inline distT="0" distB="0" distL="0" distR="0">
            <wp:extent cx="2857500" cy="1828800"/>
            <wp:effectExtent l="19050" t="0" r="0" b="0"/>
            <wp:docPr id="3" name="Imagem 3" descr="http://s1.static.brasilescola.uol.com.br/artigos/mulher%20e%20o%20mercado%20de%20trabalho.jpg?i=http://brasilescola.uol.com.br/upload/e/mulher%20e%20o%20mercado%20de%20trabalho.jpg&amp;w=450&amp;h=305&amp;c=000000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1.static.brasilescola.uol.com.br/artigos/mulher%20e%20o%20mercado%20de%20trabalho.jpg?i=http://brasilescola.uol.com.br/upload/e/mulher%20e%20o%20mercado%20de%20trabalho.jpg&amp;w=450&amp;h=305&amp;c=000000&amp;t=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EFB" w:rsidRPr="00E81EFB" w:rsidRDefault="00E81EFB" w:rsidP="00E81EFB">
      <w:pPr>
        <w:shd w:val="clear" w:color="auto" w:fill="151515"/>
        <w:spacing w:after="0" w:line="540" w:lineRule="atLeast"/>
        <w:rPr>
          <w:rFonts w:ascii="inherit" w:eastAsia="Times New Roman" w:hAnsi="inherit" w:cs="Times New Roman"/>
          <w:color w:val="FFFFFF"/>
          <w:sz w:val="40"/>
          <w:szCs w:val="40"/>
          <w:lang w:eastAsia="pt-BR"/>
        </w:rPr>
      </w:pPr>
      <w:r>
        <w:rPr>
          <w:rFonts w:ascii="inherit" w:eastAsia="Times New Roman" w:hAnsi="inherit" w:cs="Times New Roman"/>
          <w:noProof/>
          <w:color w:val="FFFFFF"/>
          <w:sz w:val="40"/>
          <w:szCs w:val="40"/>
          <w:lang w:eastAsia="pt-BR"/>
        </w:rPr>
        <w:drawing>
          <wp:inline distT="0" distB="0" distL="0" distR="0">
            <wp:extent cx="4762500" cy="3327400"/>
            <wp:effectExtent l="19050" t="0" r="0" b="0"/>
            <wp:docPr id="4" name="Imagem 4" descr="http://s1.static.brasilescola.uol.com.br/galeria/images/94e85fb232dbb3e6e44ef2483d8bfa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1.static.brasilescola.uol.com.br/galeria/images/94e85fb232dbb3e6e44ef2483d8bfab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EFB" w:rsidRPr="00E81EFB" w:rsidRDefault="00E81EFB" w:rsidP="00E81EFB">
      <w:pPr>
        <w:shd w:val="clear" w:color="auto" w:fill="151515"/>
        <w:spacing w:after="0" w:line="540" w:lineRule="atLeast"/>
        <w:rPr>
          <w:rFonts w:ascii="inherit" w:eastAsia="Times New Roman" w:hAnsi="inherit" w:cs="Times New Roman"/>
          <w:color w:val="FFFFFF"/>
          <w:sz w:val="40"/>
          <w:szCs w:val="40"/>
          <w:lang w:eastAsia="pt-BR"/>
        </w:rPr>
      </w:pPr>
      <w:r>
        <w:rPr>
          <w:rFonts w:ascii="inherit" w:eastAsia="Times New Roman" w:hAnsi="inherit" w:cs="Times New Roman"/>
          <w:noProof/>
          <w:color w:val="FFFFFF"/>
          <w:sz w:val="40"/>
          <w:szCs w:val="40"/>
          <w:lang w:eastAsia="pt-BR"/>
        </w:rPr>
        <w:lastRenderedPageBreak/>
        <w:drawing>
          <wp:inline distT="0" distB="0" distL="0" distR="0">
            <wp:extent cx="4762500" cy="3327400"/>
            <wp:effectExtent l="19050" t="0" r="0" b="0"/>
            <wp:docPr id="5" name="Imagem 5" descr="http://s1.static.brasilescola.uol.com.br/galeria/images/atualmente-mulher-brasileira-faz-parte-forma-efetiva-d53bfe24a11d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1.static.brasilescola.uol.com.br/galeria/images/atualmente-mulher-brasileira-faz-parte-forma-efetiva-d53bfe24a11d5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EFB" w:rsidRPr="00E81EFB" w:rsidRDefault="00E81EFB" w:rsidP="00E81EFB">
      <w:pPr>
        <w:spacing w:after="0" w:line="540" w:lineRule="atLeast"/>
        <w:rPr>
          <w:rFonts w:ascii="inherit" w:eastAsia="Times New Roman" w:hAnsi="inherit" w:cs="Times New Roman"/>
          <w:color w:val="FFFFFF"/>
          <w:sz w:val="40"/>
          <w:szCs w:val="40"/>
          <w:lang w:eastAsia="pt-BR"/>
        </w:rPr>
      </w:pPr>
      <w:r>
        <w:rPr>
          <w:rFonts w:ascii="inherit" w:eastAsia="Times New Roman" w:hAnsi="inherit" w:cs="Times New Roman"/>
          <w:noProof/>
          <w:color w:val="FFFFFF"/>
          <w:sz w:val="40"/>
          <w:szCs w:val="40"/>
          <w:lang w:eastAsia="pt-BR"/>
        </w:rPr>
        <w:drawing>
          <wp:inline distT="0" distB="0" distL="0" distR="0">
            <wp:extent cx="431800" cy="431800"/>
            <wp:effectExtent l="19050" t="0" r="6350" b="0"/>
            <wp:docPr id="6" name="Imagem 6" descr="O crescimento da industrialização no Brasil proporcionou a inclusão da mulher no mercado de trabal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 crescimento da industrialização no Brasil proporcionou a inclusão da mulher no mercado de trabalh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EFB" w:rsidRPr="00E81EFB" w:rsidRDefault="00E81EFB" w:rsidP="00E81EFB">
      <w:pPr>
        <w:spacing w:after="0" w:line="540" w:lineRule="atLeast"/>
        <w:rPr>
          <w:rFonts w:ascii="inherit" w:eastAsia="Times New Roman" w:hAnsi="inherit" w:cs="Times New Roman"/>
          <w:color w:val="FFFFFF"/>
          <w:sz w:val="40"/>
          <w:szCs w:val="40"/>
          <w:lang w:eastAsia="pt-BR"/>
        </w:rPr>
      </w:pPr>
      <w:r>
        <w:rPr>
          <w:rFonts w:ascii="inherit" w:eastAsia="Times New Roman" w:hAnsi="inherit" w:cs="Times New Roman"/>
          <w:noProof/>
          <w:color w:val="FFFFFF"/>
          <w:sz w:val="40"/>
          <w:szCs w:val="40"/>
          <w:lang w:eastAsia="pt-BR"/>
        </w:rPr>
        <w:drawing>
          <wp:inline distT="0" distB="0" distL="0" distR="0">
            <wp:extent cx="431800" cy="431800"/>
            <wp:effectExtent l="19050" t="0" r="6350" b="0"/>
            <wp:docPr id="7" name="Imagem 7" descr="http://s1.static.brasilescola.uol.com.br/galeria/images/94e85fb232dbb3e6e44ef2483d8bfa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1.static.brasilescola.uol.com.br/galeria/images/94e85fb232dbb3e6e44ef2483d8bfab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EFB" w:rsidRPr="00E81EFB" w:rsidRDefault="00E81EFB" w:rsidP="00E81EFB">
      <w:pPr>
        <w:spacing w:after="0" w:line="540" w:lineRule="atLeast"/>
        <w:rPr>
          <w:rFonts w:ascii="inherit" w:eastAsia="Times New Roman" w:hAnsi="inherit" w:cs="Times New Roman"/>
          <w:color w:val="FFFFFF"/>
          <w:sz w:val="40"/>
          <w:szCs w:val="40"/>
          <w:lang w:eastAsia="pt-BR"/>
        </w:rPr>
      </w:pPr>
      <w:r>
        <w:rPr>
          <w:rFonts w:ascii="inherit" w:eastAsia="Times New Roman" w:hAnsi="inherit" w:cs="Times New Roman"/>
          <w:noProof/>
          <w:color w:val="FFFFFF"/>
          <w:sz w:val="40"/>
          <w:szCs w:val="40"/>
          <w:lang w:eastAsia="pt-BR"/>
        </w:rPr>
        <w:drawing>
          <wp:inline distT="0" distB="0" distL="0" distR="0">
            <wp:extent cx="431800" cy="431800"/>
            <wp:effectExtent l="19050" t="0" r="6350" b="0"/>
            <wp:docPr id="8" name="Imagem 8" descr="http://s1.static.brasilescola.uol.com.br/galeria/images/atualmente-mulher-brasileira-faz-parte-forma-efetiva-d53bfe24a11d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1.static.brasilescola.uol.com.br/galeria/images/atualmente-mulher-brasileira-faz-parte-forma-efetiva-d53bfe24a11d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EFB" w:rsidRPr="00E81EFB" w:rsidRDefault="00E81EFB" w:rsidP="00E81EFB">
      <w:pPr>
        <w:spacing w:after="0" w:line="540" w:lineRule="atLeast"/>
        <w:rPr>
          <w:rFonts w:ascii="inherit" w:eastAsia="Times New Roman" w:hAnsi="inherit" w:cs="Times New Roman"/>
          <w:color w:val="FFFFFF"/>
          <w:sz w:val="40"/>
          <w:szCs w:val="40"/>
          <w:lang w:eastAsia="pt-BR"/>
        </w:rPr>
      </w:pPr>
      <w:r>
        <w:rPr>
          <w:rFonts w:ascii="inherit" w:eastAsia="Times New Roman" w:hAnsi="inherit" w:cs="Times New Roman"/>
          <w:noProof/>
          <w:color w:val="FFFFFF"/>
          <w:sz w:val="40"/>
          <w:szCs w:val="40"/>
          <w:lang w:eastAsia="pt-BR"/>
        </w:rPr>
        <w:drawing>
          <wp:inline distT="0" distB="0" distL="0" distR="0">
            <wp:extent cx="431800" cy="431800"/>
            <wp:effectExtent l="19050" t="0" r="6350" b="0"/>
            <wp:docPr id="9" name="Imagem 9" descr="http://s1.static.brasilescola.uol.com.br/galeria/images/cf5dbce1fc651aff3bea210748cd6e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1.static.brasilescola.uol.com.br/galeria/images/cf5dbce1fc651aff3bea210748cd6e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EFB" w:rsidRPr="00E81EFB" w:rsidRDefault="00E81EFB" w:rsidP="00E81EFB">
      <w:pPr>
        <w:spacing w:line="540" w:lineRule="atLeast"/>
        <w:rPr>
          <w:rFonts w:ascii="inherit" w:eastAsia="Times New Roman" w:hAnsi="inherit" w:cs="Times New Roman"/>
          <w:color w:val="FFFFFF"/>
          <w:sz w:val="40"/>
          <w:szCs w:val="40"/>
          <w:lang w:eastAsia="pt-BR"/>
        </w:rPr>
      </w:pPr>
      <w:r>
        <w:rPr>
          <w:rFonts w:ascii="inherit" w:eastAsia="Times New Roman" w:hAnsi="inherit" w:cs="Times New Roman"/>
          <w:noProof/>
          <w:color w:val="FFFFFF"/>
          <w:sz w:val="40"/>
          <w:szCs w:val="40"/>
          <w:lang w:eastAsia="pt-BR"/>
        </w:rPr>
        <w:drawing>
          <wp:inline distT="0" distB="0" distL="0" distR="0">
            <wp:extent cx="431800" cy="431800"/>
            <wp:effectExtent l="19050" t="0" r="6350" b="0"/>
            <wp:docPr id="10" name="Imagem 10" descr="http://s1.static.brasilescola.uol.com.br/galeria/images/3c6153f641b4cbcabb956cd2a1673f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1.static.brasilescola.uol.com.br/galeria/images/3c6153f641b4cbcabb956cd2a1673f8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EFB" w:rsidRPr="00E81EFB" w:rsidRDefault="00E81EFB" w:rsidP="00E81EFB">
      <w:pPr>
        <w:spacing w:after="300" w:line="540" w:lineRule="atLeast"/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</w:pP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>Gostaria de fazer a referência deste texto em um trabalho escolar ou acadêmico? Veja:</w:t>
      </w:r>
    </w:p>
    <w:p w:rsidR="00E81EFB" w:rsidRPr="00E81EFB" w:rsidRDefault="00E81EFB" w:rsidP="00E81EFB">
      <w:pPr>
        <w:spacing w:line="540" w:lineRule="atLeast"/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</w:pP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>CAMARGO, Orson. "A mulher e o mercado de trabalho"; </w:t>
      </w:r>
      <w:r w:rsidRPr="00E81EFB">
        <w:rPr>
          <w:rFonts w:ascii="inherit" w:eastAsia="Times New Roman" w:hAnsi="inherit" w:cs="Times New Roman"/>
          <w:i/>
          <w:iCs/>
          <w:color w:val="000000"/>
          <w:sz w:val="40"/>
          <w:szCs w:val="40"/>
          <w:lang w:eastAsia="pt-BR"/>
        </w:rPr>
        <w:t>Brasil Escola</w:t>
      </w:r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>. Disponível em &lt;</w:t>
      </w:r>
      <w:hyperlink r:id="rId13" w:history="1">
        <w:r w:rsidRPr="00E81EFB">
          <w:rPr>
            <w:rFonts w:ascii="inherit" w:eastAsia="Times New Roman" w:hAnsi="inherit" w:cs="Times New Roman"/>
            <w:color w:val="0000FF"/>
            <w:sz w:val="40"/>
            <w:u w:val="single"/>
            <w:lang w:eastAsia="pt-BR"/>
          </w:rPr>
          <w:t>http://brasilescola.uol.com.br/sociologia/a-mulher-mercado-trabalho.htm</w:t>
        </w:r>
      </w:hyperlink>
      <w:r w:rsidRPr="00E81EFB">
        <w:rPr>
          <w:rFonts w:ascii="inherit" w:eastAsia="Times New Roman" w:hAnsi="inherit" w:cs="Times New Roman"/>
          <w:color w:val="000000"/>
          <w:sz w:val="40"/>
          <w:szCs w:val="40"/>
          <w:lang w:eastAsia="pt-BR"/>
        </w:rPr>
        <w:t>&gt;. Acesso em 27 de fevereiro de 2018.</w:t>
      </w:r>
    </w:p>
    <w:p w:rsidR="007F55B2" w:rsidRDefault="007F55B2"/>
    <w:sectPr w:rsidR="007F55B2" w:rsidSect="007F55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34863"/>
    <w:multiLevelType w:val="multilevel"/>
    <w:tmpl w:val="843A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E81EFB"/>
    <w:rsid w:val="007F55B2"/>
    <w:rsid w:val="00E81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5B2"/>
  </w:style>
  <w:style w:type="paragraph" w:styleId="Ttulo1">
    <w:name w:val="heading 1"/>
    <w:basedOn w:val="Normal"/>
    <w:link w:val="Ttulo1Char"/>
    <w:uiPriority w:val="9"/>
    <w:qFormat/>
    <w:rsid w:val="00E81E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81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1E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81EF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81EFB"/>
    <w:rPr>
      <w:color w:val="0000FF"/>
      <w:u w:val="single"/>
    </w:rPr>
  </w:style>
  <w:style w:type="character" w:customStyle="1" w:styleId="omnia-new-ads-span">
    <w:name w:val="omnia-new-ads-span"/>
    <w:basedOn w:val="Fontepargpadro"/>
    <w:rsid w:val="00E81EFB"/>
  </w:style>
  <w:style w:type="paragraph" w:styleId="NormalWeb">
    <w:name w:val="Normal (Web)"/>
    <w:basedOn w:val="Normal"/>
    <w:uiPriority w:val="99"/>
    <w:semiHidden/>
    <w:unhideWhenUsed/>
    <w:rsid w:val="00E8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7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8433">
          <w:marLeft w:val="0"/>
          <w:marRight w:val="0"/>
          <w:marTop w:val="0"/>
          <w:marBottom w:val="800"/>
          <w:divBdr>
            <w:top w:val="single" w:sz="8" w:space="14" w:color="E8E9ED"/>
            <w:left w:val="single" w:sz="8" w:space="14" w:color="E8E9ED"/>
            <w:bottom w:val="single" w:sz="8" w:space="14" w:color="E8E9ED"/>
            <w:right w:val="single" w:sz="8" w:space="14" w:color="E8E9ED"/>
          </w:divBdr>
        </w:div>
        <w:div w:id="1471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53799">
              <w:marLeft w:val="0"/>
              <w:marRight w:val="500"/>
              <w:marTop w:val="0"/>
              <w:marBottom w:val="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34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8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85790">
                      <w:marLeft w:val="0"/>
                      <w:marRight w:val="0"/>
                      <w:marTop w:val="9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09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55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188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4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944920">
                              <w:marLeft w:val="0"/>
                              <w:marRight w:val="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36" w:space="0" w:color="007DC5"/>
                                <w:right w:val="none" w:sz="0" w:space="0" w:color="auto"/>
                              </w:divBdr>
                            </w:div>
                            <w:div w:id="1604607698">
                              <w:marLeft w:val="0"/>
                              <w:marRight w:val="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159204">
                              <w:marLeft w:val="0"/>
                              <w:marRight w:val="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393698">
                              <w:marLeft w:val="0"/>
                              <w:marRight w:val="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346900">
                              <w:marLeft w:val="0"/>
                              <w:marRight w:val="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465719">
              <w:marLeft w:val="0"/>
              <w:marRight w:val="0"/>
              <w:marTop w:val="0"/>
              <w:marBottom w:val="300"/>
              <w:divBdr>
                <w:top w:val="single" w:sz="8" w:space="10" w:color="auto"/>
                <w:left w:val="single" w:sz="8" w:space="10" w:color="auto"/>
                <w:bottom w:val="single" w:sz="8" w:space="10" w:color="auto"/>
                <w:right w:val="single" w:sz="8" w:space="1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brasilescola.uol.com.br/sociologia/a-mulher-mercado-trabalho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733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2018-02-27T13:58:00Z</dcterms:created>
  <dcterms:modified xsi:type="dcterms:W3CDTF">2018-02-27T14:00:00Z</dcterms:modified>
</cp:coreProperties>
</file>