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2E6" w:rsidRPr="00C472E6" w:rsidRDefault="00C472E6" w:rsidP="00C472E6">
      <w:pPr>
        <w:pStyle w:val="Ttulo1"/>
        <w:shd w:val="clear" w:color="auto" w:fill="FEF8E3"/>
        <w:spacing w:before="0" w:after="225"/>
        <w:jc w:val="center"/>
        <w:rPr>
          <w:rFonts w:ascii="Georgia" w:hAnsi="Georgia"/>
          <w:color w:val="EEAE3F"/>
          <w:sz w:val="48"/>
          <w:szCs w:val="45"/>
        </w:rPr>
      </w:pPr>
      <w:r w:rsidRPr="00C472E6">
        <w:rPr>
          <w:rFonts w:ascii="Georgia" w:hAnsi="Georgia"/>
          <w:color w:val="EEAE3F"/>
          <w:sz w:val="48"/>
          <w:szCs w:val="45"/>
        </w:rPr>
        <w:t>Educação infantil: entenda a “fase do não” e saiba como lidar com ela</w:t>
      </w:r>
    </w:p>
    <w:p w:rsidR="00C472E6" w:rsidRDefault="00C472E6" w:rsidP="00C472E6">
      <w:pPr>
        <w:shd w:val="clear" w:color="auto" w:fill="FEF8E3"/>
        <w:spacing w:before="375" w:after="375" w:line="240" w:lineRule="auto"/>
        <w:jc w:val="both"/>
        <w:outlineLvl w:val="1"/>
        <w:rPr>
          <w:rFonts w:ascii="Arial" w:eastAsia="Times New Roman" w:hAnsi="Arial" w:cs="Arial"/>
          <w:b/>
          <w:bCs/>
          <w:color w:val="141412"/>
          <w:sz w:val="45"/>
          <w:szCs w:val="45"/>
          <w:lang w:eastAsia="pt-BR"/>
        </w:rPr>
      </w:pPr>
    </w:p>
    <w:p w:rsidR="00C472E6" w:rsidRPr="00C472E6" w:rsidRDefault="00C472E6" w:rsidP="00C472E6">
      <w:pPr>
        <w:shd w:val="clear" w:color="auto" w:fill="FEF8E3"/>
        <w:spacing w:before="375" w:after="375" w:line="240" w:lineRule="auto"/>
        <w:jc w:val="both"/>
        <w:outlineLvl w:val="1"/>
        <w:rPr>
          <w:rFonts w:ascii="Arial" w:eastAsia="Times New Roman" w:hAnsi="Arial" w:cs="Arial"/>
          <w:b/>
          <w:bCs/>
          <w:color w:val="141412"/>
          <w:sz w:val="45"/>
          <w:szCs w:val="45"/>
          <w:lang w:eastAsia="pt-BR"/>
        </w:rPr>
      </w:pPr>
      <w:r w:rsidRPr="00C472E6">
        <w:rPr>
          <w:rFonts w:ascii="Arial" w:eastAsia="Times New Roman" w:hAnsi="Arial" w:cs="Arial"/>
          <w:b/>
          <w:bCs/>
          <w:color w:val="141412"/>
          <w:sz w:val="45"/>
          <w:szCs w:val="45"/>
          <w:lang w:eastAsia="pt-BR"/>
        </w:rPr>
        <w:t>De repente, a palavra “não” parece ser a única pertencente ao vocabulário da criança, que passa a repeti-la de forma sistemática nas mais variadas circunstâncias.</w:t>
      </w:r>
    </w:p>
    <w:p w:rsidR="00C472E6" w:rsidRPr="00C472E6" w:rsidRDefault="00C472E6" w:rsidP="00C472E6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Ainda que seja uma situação bastante comum e própria ao desenvolvimento humano, a chamada “fase do não” gera muitas dúvidas nos adultos.</w:t>
      </w:r>
    </w:p>
    <w:p w:rsidR="00C472E6" w:rsidRPr="00C472E6" w:rsidRDefault="00C472E6" w:rsidP="00C472E6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Para lidar com ela e ter êxito na educação infantil, é preciso entendê-la e tomar as melhores medidas para contorná-la.</w:t>
      </w:r>
    </w:p>
    <w:p w:rsidR="00C472E6" w:rsidRPr="00C472E6" w:rsidRDefault="00C472E6" w:rsidP="00C472E6">
      <w:pPr>
        <w:shd w:val="clear" w:color="auto" w:fill="FEF8E3"/>
        <w:spacing w:before="330" w:after="330" w:line="240" w:lineRule="auto"/>
        <w:jc w:val="both"/>
        <w:outlineLvl w:val="2"/>
        <w:rPr>
          <w:rFonts w:ascii="Arial" w:eastAsia="Times New Roman" w:hAnsi="Arial" w:cs="Arial"/>
          <w:b/>
          <w:bCs/>
          <w:color w:val="141412"/>
          <w:sz w:val="33"/>
          <w:szCs w:val="33"/>
          <w:lang w:eastAsia="pt-BR"/>
        </w:rPr>
      </w:pPr>
      <w:r w:rsidRPr="00C472E6">
        <w:rPr>
          <w:rFonts w:ascii="Arial" w:eastAsia="Times New Roman" w:hAnsi="Arial" w:cs="Arial"/>
          <w:b/>
          <w:bCs/>
          <w:color w:val="141412"/>
          <w:sz w:val="33"/>
          <w:szCs w:val="33"/>
          <w:lang w:eastAsia="pt-BR"/>
        </w:rPr>
        <w:t>O que é e por que ocorre a “fase do não”</w:t>
      </w:r>
    </w:p>
    <w:p w:rsidR="00C472E6" w:rsidRPr="00C472E6" w:rsidRDefault="00C472E6" w:rsidP="00C472E6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É um ciclo natural pelo qual qualquer criança </w:t>
      </w:r>
      <w:proofErr w:type="gramStart"/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passa,</w:t>
      </w:r>
      <w:proofErr w:type="gramEnd"/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umas com mais intensidade que outras.</w:t>
      </w:r>
    </w:p>
    <w:p w:rsidR="00C472E6" w:rsidRPr="00C472E6" w:rsidRDefault="00C472E6" w:rsidP="00C472E6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Tem início em torno dos 18 meses de vida, podendo se estender até os </w:t>
      </w:r>
      <w:proofErr w:type="gramStart"/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4</w:t>
      </w:r>
      <w:proofErr w:type="gramEnd"/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anos de idade.</w:t>
      </w:r>
    </w:p>
    <w:p w:rsidR="00C472E6" w:rsidRPr="00C472E6" w:rsidRDefault="00C472E6" w:rsidP="00C472E6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Por ser uma etapa do desenvolvimento </w:t>
      </w:r>
      <w:proofErr w:type="spellStart"/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maturacional</w:t>
      </w:r>
      <w:proofErr w:type="spellEnd"/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do ser humano, a “fase do não” é crucial para a formação da personalidade do indivíduo, atuando de forma decisiva no seu padrão comportamental e habilidades </w:t>
      </w:r>
      <w:proofErr w:type="spellStart"/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socioemocionais</w:t>
      </w:r>
      <w:proofErr w:type="spellEnd"/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.</w:t>
      </w:r>
    </w:p>
    <w:p w:rsidR="00C472E6" w:rsidRPr="00C472E6" w:rsidRDefault="00C472E6" w:rsidP="00C472E6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O surgimento desse período na vida da criança decorre do reconhecimento por parte dela de que, sendo uma pessoa, tem opiniões e pode expor suas vontades.</w:t>
      </w:r>
    </w:p>
    <w:p w:rsidR="00C472E6" w:rsidRPr="00C472E6" w:rsidRDefault="00C472E6" w:rsidP="00C472E6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Ao ouvir inúmeros “nãos” de seus familiares frente a tentativas de </w:t>
      </w:r>
      <w:proofErr w:type="spellStart"/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experienciar</w:t>
      </w:r>
      <w:proofErr w:type="spellEnd"/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as possibilidades que o mundo oferece, a criança incorpora a palavra em seu léxico, passando a usá-la para expressar-se.</w:t>
      </w:r>
    </w:p>
    <w:p w:rsidR="00C472E6" w:rsidRPr="00C472E6" w:rsidRDefault="00C472E6" w:rsidP="00C472E6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lastRenderedPageBreak/>
        <w:t>Às vezes, a criança pode estar só imitando e não desafiando o adulto.</w:t>
      </w:r>
    </w:p>
    <w:p w:rsidR="00C472E6" w:rsidRPr="00C472E6" w:rsidRDefault="00C472E6" w:rsidP="00C472E6">
      <w:pPr>
        <w:shd w:val="clear" w:color="auto" w:fill="FEF8E3"/>
        <w:spacing w:before="330" w:after="330" w:line="240" w:lineRule="auto"/>
        <w:jc w:val="both"/>
        <w:outlineLvl w:val="2"/>
        <w:rPr>
          <w:rFonts w:ascii="Arial" w:eastAsia="Times New Roman" w:hAnsi="Arial" w:cs="Arial"/>
          <w:b/>
          <w:bCs/>
          <w:color w:val="141412"/>
          <w:sz w:val="33"/>
          <w:szCs w:val="33"/>
          <w:lang w:eastAsia="pt-BR"/>
        </w:rPr>
      </w:pPr>
      <w:r w:rsidRPr="00C472E6">
        <w:rPr>
          <w:rFonts w:ascii="Arial" w:eastAsia="Times New Roman" w:hAnsi="Arial" w:cs="Arial"/>
          <w:b/>
          <w:bCs/>
          <w:color w:val="141412"/>
          <w:sz w:val="33"/>
          <w:szCs w:val="33"/>
          <w:lang w:eastAsia="pt-BR"/>
        </w:rPr>
        <w:t>Quais as características comportamentais da criança nessa fase</w:t>
      </w:r>
    </w:p>
    <w:p w:rsidR="00C472E6" w:rsidRPr="00C472E6" w:rsidRDefault="00C472E6" w:rsidP="00C472E6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O principal comportamento da criança na “fase do não” é a negação excessiva, que pode se </w:t>
      </w:r>
      <w:proofErr w:type="gramStart"/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dar</w:t>
      </w:r>
      <w:proofErr w:type="gramEnd"/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verbalmente ou por meio da resistência à realização de determinadas atividades cotidianas.</w:t>
      </w:r>
    </w:p>
    <w:p w:rsidR="00C472E6" w:rsidRPr="00C472E6" w:rsidRDefault="00C472E6" w:rsidP="00C472E6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Assim, além de dizer “não” em praticamente todas as interações com os familiares, a criança oferece relutância, geralmente física, em ações como dar a mão para atravessar a rua e ir embora de algum lugar, por exemplo.</w:t>
      </w:r>
    </w:p>
    <w:p w:rsidR="00C472E6" w:rsidRPr="00C472E6" w:rsidRDefault="00C472E6" w:rsidP="00C472E6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É comum que a criança faça “corpo mole” para comer, andar, tomar banho, trocar de roupa, guardar brinquedos etc., agindo de maneira lenta.</w:t>
      </w:r>
    </w:p>
    <w:p w:rsidR="00C472E6" w:rsidRPr="00C472E6" w:rsidRDefault="00C472E6" w:rsidP="00C472E6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Costuma se negar a satisfazer pedidos e cumprir ordens, muitas vezes, fingindo até não ouvi-los.</w:t>
      </w:r>
    </w:p>
    <w:p w:rsidR="00C472E6" w:rsidRPr="00C472E6" w:rsidRDefault="00C472E6" w:rsidP="00C472E6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Dependendo da intensidade com a qual a “fase do não” se manifesta na criança, as famosas birras consistem no comportamento mais extremo.</w:t>
      </w:r>
    </w:p>
    <w:p w:rsidR="00C472E6" w:rsidRPr="00C472E6" w:rsidRDefault="00C472E6" w:rsidP="00C472E6">
      <w:pPr>
        <w:shd w:val="clear" w:color="auto" w:fill="FEF8E3"/>
        <w:spacing w:before="330" w:after="330" w:line="240" w:lineRule="auto"/>
        <w:jc w:val="both"/>
        <w:outlineLvl w:val="2"/>
        <w:rPr>
          <w:rFonts w:ascii="Arial" w:eastAsia="Times New Roman" w:hAnsi="Arial" w:cs="Arial"/>
          <w:b/>
          <w:bCs/>
          <w:color w:val="141412"/>
          <w:sz w:val="33"/>
          <w:szCs w:val="33"/>
          <w:lang w:eastAsia="pt-BR"/>
        </w:rPr>
      </w:pPr>
      <w:r w:rsidRPr="00C472E6">
        <w:rPr>
          <w:rFonts w:ascii="Arial" w:eastAsia="Times New Roman" w:hAnsi="Arial" w:cs="Arial"/>
          <w:b/>
          <w:bCs/>
          <w:color w:val="141412"/>
          <w:sz w:val="33"/>
          <w:szCs w:val="33"/>
          <w:lang w:eastAsia="pt-BR"/>
        </w:rPr>
        <w:t>Como a educação infantil pode ajudar a lidar com a “fase do não”</w:t>
      </w:r>
    </w:p>
    <w:p w:rsidR="00C472E6" w:rsidRPr="00C472E6" w:rsidRDefault="00C472E6" w:rsidP="00C472E6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Por ser intrínseca ao desenvolvimento cognitivo e </w:t>
      </w:r>
      <w:proofErr w:type="spellStart"/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socioemocional</w:t>
      </w:r>
      <w:proofErr w:type="spellEnd"/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da pessoa, nenhuma criança escapa da “fase do não”, sendo essencial que a</w:t>
      </w:r>
      <w:hyperlink r:id="rId4" w:history="1">
        <w:r w:rsidRPr="00C472E6">
          <w:rPr>
            <w:rFonts w:ascii="Arial" w:eastAsia="Times New Roman" w:hAnsi="Arial" w:cs="Arial"/>
            <w:color w:val="BC360A"/>
            <w:sz w:val="24"/>
            <w:szCs w:val="24"/>
            <w:lang w:eastAsia="pt-BR"/>
          </w:rPr>
          <w:t> família</w:t>
        </w:r>
      </w:hyperlink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 saiba como manejá-la.</w:t>
      </w:r>
    </w:p>
    <w:p w:rsidR="00C472E6" w:rsidRPr="00C472E6" w:rsidRDefault="00C472E6" w:rsidP="00C472E6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A primeira atitude dos familiares nesse sentido é passar a utilizar o “não” com moderação, já que a criança pode estar com certa fixação por essa palavra.</w:t>
      </w:r>
    </w:p>
    <w:p w:rsidR="00C472E6" w:rsidRPr="00C472E6" w:rsidRDefault="00C472E6" w:rsidP="00C472E6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Isso não significa abandonar o termo, mas, utilizá-lo somente quando necessário.</w:t>
      </w:r>
    </w:p>
    <w:p w:rsidR="00C472E6" w:rsidRPr="00C472E6" w:rsidRDefault="00C472E6" w:rsidP="00C472E6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Uma alternativa é ensinar outras respostas possíveis, em geral através de</w:t>
      </w:r>
      <w:hyperlink r:id="rId5" w:history="1">
        <w:r w:rsidRPr="00C472E6">
          <w:rPr>
            <w:rFonts w:ascii="Arial" w:eastAsia="Times New Roman" w:hAnsi="Arial" w:cs="Arial"/>
            <w:color w:val="BC360A"/>
            <w:sz w:val="24"/>
            <w:szCs w:val="24"/>
            <w:lang w:eastAsia="pt-BR"/>
          </w:rPr>
          <w:t> brincadeiras</w:t>
        </w:r>
      </w:hyperlink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, o que pode fazer com que a criança passe a utilizar menos a palavra e, </w:t>
      </w:r>
      <w:proofErr w:type="spellStart"/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consequentemente</w:t>
      </w:r>
      <w:proofErr w:type="spellEnd"/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, diminuir seu comportamento de negação.</w:t>
      </w:r>
    </w:p>
    <w:p w:rsidR="00C472E6" w:rsidRPr="00C472E6" w:rsidRDefault="00C472E6" w:rsidP="00C472E6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Oferecer opções para a criança, dando a ela a oportunidade de exercer seu poder de escolha tende a ser uma estratégia eficaz de inibição da negação, sobretudo, no início da fase. Pode ser oferecido a ela, por exemplo, escolher entre duas opções.</w:t>
      </w:r>
    </w:p>
    <w:p w:rsidR="00C472E6" w:rsidRPr="00C472E6" w:rsidRDefault="00C472E6" w:rsidP="00C472E6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lastRenderedPageBreak/>
        <w:t>Outro artifício é negociar com a criança, principalmente as mais velhas, mostrando as variáveis situacionais e o que pode ou não ser feito, fomentando o seu desenvolvimento emocional.</w:t>
      </w:r>
    </w:p>
    <w:p w:rsidR="00C472E6" w:rsidRPr="00C472E6" w:rsidRDefault="00C472E6" w:rsidP="00C472E6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C472E6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Além disso, é possível e recomendável que os familiares conversem com as crianças, explicando os motivos de suas decisões, mesmo que ainda não sejam capazes de compreender integralmente a situação, pois, assim, se sentem protegidas, amadas e participantes do processo de decisão, o que faz com que acabem cedendo</w:t>
      </w:r>
    </w:p>
    <w:p w:rsidR="003F4740" w:rsidRPr="00C472E6" w:rsidRDefault="003F4740" w:rsidP="00C472E6">
      <w:pPr>
        <w:jc w:val="both"/>
        <w:rPr>
          <w:rFonts w:ascii="Arial" w:hAnsi="Arial" w:cs="Arial"/>
        </w:rPr>
      </w:pPr>
    </w:p>
    <w:sectPr w:rsidR="003F4740" w:rsidRPr="00C472E6" w:rsidSect="003F47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72E6"/>
    <w:rsid w:val="003F4740"/>
    <w:rsid w:val="00C47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740"/>
  </w:style>
  <w:style w:type="paragraph" w:styleId="Ttulo1">
    <w:name w:val="heading 1"/>
    <w:basedOn w:val="Normal"/>
    <w:next w:val="Normal"/>
    <w:link w:val="Ttulo1Char"/>
    <w:uiPriority w:val="9"/>
    <w:qFormat/>
    <w:rsid w:val="00C472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C472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C472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472E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472E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4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472E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472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scoladainteligencia.com.br/dicas-de-brincadeiras-saudaveis-e-inteligentes-para-as-ferias/?utm_source=blog&amp;utm_campaign=rc_blogpost" TargetMode="External"/><Relationship Id="rId4" Type="http://schemas.openxmlformats.org/officeDocument/2006/relationships/hyperlink" Target="http://www.escoladainteligencia.com.br/por-que-a-familia-e-importante/?utm_source=blog&amp;utm_campaign=rc_blogpos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2018-11-12T14:10:00Z</dcterms:created>
  <dcterms:modified xsi:type="dcterms:W3CDTF">2018-11-12T14:11:00Z</dcterms:modified>
</cp:coreProperties>
</file>