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05" w:rsidRPr="00A94005" w:rsidRDefault="00A94005" w:rsidP="00A94005">
      <w:pPr>
        <w:spacing w:after="150" w:line="795" w:lineRule="atLeast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72"/>
          <w:szCs w:val="57"/>
          <w:lang w:eastAsia="pt-BR"/>
        </w:rPr>
      </w:pPr>
      <w:r w:rsidRPr="00A94005">
        <w:rPr>
          <w:rFonts w:ascii="Times New Roman" w:eastAsia="Times New Roman" w:hAnsi="Times New Roman" w:cs="Times New Roman"/>
          <w:color w:val="555555"/>
          <w:kern w:val="36"/>
          <w:sz w:val="72"/>
          <w:szCs w:val="57"/>
          <w:lang w:eastAsia="pt-BR"/>
        </w:rPr>
        <w:t>10 fatos sobre a educação japonesa de causar inveja no resto do mundo</w:t>
      </w:r>
    </w:p>
    <w:p w:rsidR="00A94005" w:rsidRPr="00A94005" w:rsidRDefault="00A94005" w:rsidP="00A94005">
      <w:pPr>
        <w:spacing w:after="0" w:line="240" w:lineRule="auto"/>
        <w:jc w:val="center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10 fatos sobre a educação japonesa de causar inveja no resto do mundo:</w:t>
      </w: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 O povo japonês é </w:t>
      </w:r>
      <w:proofErr w:type="gramStart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famoso por sua inteligência, saúde, educação</w:t>
      </w:r>
      <w:proofErr w:type="gramEnd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e bem-estar. Mas o que torna essa nação tão diferente do resto do mundo?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Nós descobrimos a resposta:</w:t>
      </w: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 o Japão possui um sistema educacional 10 fatos sobre a educação japonesa de causar inveja no resto do mundo</w:t>
      </w:r>
    </w:p>
    <w:p w:rsidR="00A94005" w:rsidRPr="00A94005" w:rsidRDefault="00A94005" w:rsidP="00A94005">
      <w:pPr>
        <w:spacing w:after="180" w:line="240" w:lineRule="auto"/>
        <w:jc w:val="both"/>
        <w:outlineLvl w:val="1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b/>
          <w:bCs/>
          <w:color w:val="555555"/>
          <w:sz w:val="24"/>
          <w:szCs w:val="24"/>
          <w:lang w:eastAsia="pt-BR"/>
        </w:rPr>
        <w:t>1. Boas maneiras antes do conhecimento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Nas escolas japonesas, os estudantes não fazem prova até alcançarem a quarta séria (10 anos de idade). Fazem apenas alguns pequenos testes.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Acredita-se que o objetivo para os três primeiros anos de escola não é julgar o conhecimento da criança, mas sim </w:t>
      </w:r>
      <w:r w:rsidRPr="00A94005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estabelecer boas maneiras</w:t>
      </w: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 e </w:t>
      </w:r>
      <w:r w:rsidRPr="00A94005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desenvolver seu caráter</w:t>
      </w: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.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As crianças são ensinadas a respeitar as outras pessoas e serem gentis com os animais e com a natureza.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Elas também aprendem sobre generosidade, compaixão e empatia. Além de autocontrole, coragem e justiça.</w:t>
      </w:r>
    </w:p>
    <w:p w:rsidR="00A94005" w:rsidRPr="00A94005" w:rsidRDefault="00A94005" w:rsidP="00A94005">
      <w:pPr>
        <w:spacing w:after="180" w:line="240" w:lineRule="auto"/>
        <w:jc w:val="both"/>
        <w:outlineLvl w:val="1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b/>
          <w:bCs/>
          <w:color w:val="555555"/>
          <w:sz w:val="24"/>
          <w:szCs w:val="24"/>
          <w:lang w:eastAsia="pt-BR"/>
        </w:rPr>
        <w:t>2. O ano letivo começa em 1º de abril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O primeiro dia de aulas coincide com um dos fenômenos naturais mais bonitos do Japão: a época da flor de cerejeira!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O ano acadêmico dos japoneses é dividido em três trimestres e os alunos possuem férias de 6 semanas durante o verão, além de pausas de duas semanas durante a primavera e inverno.</w:t>
      </w:r>
    </w:p>
    <w:p w:rsidR="00A94005" w:rsidRPr="00A94005" w:rsidRDefault="00A94005" w:rsidP="00A94005">
      <w:pPr>
        <w:spacing w:after="180" w:line="240" w:lineRule="auto"/>
        <w:jc w:val="both"/>
        <w:outlineLvl w:val="1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b/>
          <w:bCs/>
          <w:color w:val="555555"/>
          <w:sz w:val="24"/>
          <w:szCs w:val="24"/>
          <w:lang w:eastAsia="pt-BR"/>
        </w:rPr>
        <w:t>3. A maioria das escolas japonesas não contrata faxineiros, os próprios alunos cuidam da limpeza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Nas escolas japonesas, os próprios estudantes são responsáveis pela limpeza das salas de aulas, corredores, lanchonetes e banheiros.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lastRenderedPageBreak/>
        <w:t xml:space="preserve">O sistema educacional japonês acredita que exigir que os alunos cuidem da limpeza da escola os ensinará a trabalhar em equipe e a ajudar-se </w:t>
      </w:r>
      <w:proofErr w:type="spellStart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mutualmente</w:t>
      </w:r>
      <w:proofErr w:type="spellEnd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.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Além disso, o tempo e esforço gastos na tarefa de limpeza faz com que as crianças respeitem o próprio trabalho e o trabalho dos outros.</w:t>
      </w:r>
    </w:p>
    <w:p w:rsidR="00A94005" w:rsidRPr="00A94005" w:rsidRDefault="00A94005" w:rsidP="00A94005">
      <w:pPr>
        <w:spacing w:after="180" w:line="240" w:lineRule="auto"/>
        <w:jc w:val="both"/>
        <w:outlineLvl w:val="1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b/>
          <w:bCs/>
          <w:color w:val="555555"/>
          <w:sz w:val="24"/>
          <w:szCs w:val="24"/>
          <w:lang w:eastAsia="pt-BR"/>
        </w:rPr>
        <w:t>4. Nas escolas japonesas, o almoço escolar é fornecido em um cardápio padronizado e é comido na sala de aula.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O sistema educacional japonês quer garantir que seus alunos comam de forma equilibrada e saudável.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Nas escolas públicas, o almoço é feito segundo um cardápio padronizado desenvolvido por </w:t>
      </w:r>
      <w:proofErr w:type="spellStart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chefs</w:t>
      </w:r>
      <w:proofErr w:type="spellEnd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especializados e profissionais da saúde.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Todos os colegas de classe comem na sala de aula junto ao professor. Isso </w:t>
      </w:r>
      <w:proofErr w:type="gramStart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ajuda-os</w:t>
      </w:r>
      <w:proofErr w:type="gramEnd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a construírem relacionamentos positivos.</w:t>
      </w:r>
    </w:p>
    <w:p w:rsidR="00A94005" w:rsidRPr="00A94005" w:rsidRDefault="00A94005" w:rsidP="00A94005">
      <w:pPr>
        <w:spacing w:after="180" w:line="240" w:lineRule="auto"/>
        <w:jc w:val="both"/>
        <w:outlineLvl w:val="1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b/>
          <w:bCs/>
          <w:color w:val="555555"/>
          <w:sz w:val="24"/>
          <w:szCs w:val="24"/>
          <w:lang w:eastAsia="pt-BR"/>
        </w:rPr>
        <w:t>5. Oficinas pós-aula são muito comuns no Japão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Para entrar em uma boa escola secundária, é comum que as crianças japonesas entrem em escolas preparatórias ou participem de oficinas depois da aula.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No Japão, é muito comum ver grupos de crianças retornando de suas atividades extracurriculares no final da noite.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Os alunos japoneses têm um dia escolar de 8 horas e ainda estudam durante feriados e aos finais de semana. Neste país, quase nenhum aluno é reprovado durante a escola primária ou secundária.</w:t>
      </w:r>
    </w:p>
    <w:p w:rsidR="00A94005" w:rsidRPr="00A94005" w:rsidRDefault="00A94005" w:rsidP="00A94005">
      <w:pPr>
        <w:spacing w:after="180" w:line="240" w:lineRule="auto"/>
        <w:jc w:val="both"/>
        <w:outlineLvl w:val="1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b/>
          <w:bCs/>
          <w:color w:val="555555"/>
          <w:sz w:val="24"/>
          <w:szCs w:val="24"/>
          <w:lang w:eastAsia="pt-BR"/>
        </w:rPr>
        <w:t>6. Além dos assuntos tradicionais, os estudantes japoneses também aprendem caligrafia japonesa e poesia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 caligrafia japonesa, ou </w:t>
      </w:r>
      <w:proofErr w:type="spellStart"/>
      <w:r w:rsidRPr="00A94005">
        <w:rPr>
          <w:rFonts w:ascii="Arial" w:eastAsia="Times New Roman" w:hAnsi="Arial" w:cs="Arial"/>
          <w:i/>
          <w:iCs/>
          <w:color w:val="707070"/>
          <w:sz w:val="24"/>
          <w:szCs w:val="24"/>
          <w:lang w:eastAsia="pt-BR"/>
        </w:rPr>
        <w:t>Shodô</w:t>
      </w:r>
      <w:proofErr w:type="spellEnd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, envolve mergulhar uma escova de bambu na tinta e usá-la para escrever hieróglifos em papel de arroz.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Para os japoneses, </w:t>
      </w:r>
      <w:proofErr w:type="spellStart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Shodô</w:t>
      </w:r>
      <w:proofErr w:type="spellEnd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é uma arte que não é menos popular do que a pintura tradicional.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proofErr w:type="spellStart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Haiku</w:t>
      </w:r>
      <w:proofErr w:type="spellEnd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, por outro lado, é uma forma de poesia que usa expressões simples para transmitir emoções profundas aos leitores. Ambas as classes ensinam as crianças a respeitar sua própria cultura e tradições seculares.</w:t>
      </w:r>
    </w:p>
    <w:p w:rsidR="00A94005" w:rsidRPr="00A94005" w:rsidRDefault="00A94005" w:rsidP="00A94005">
      <w:pPr>
        <w:spacing w:after="180" w:line="240" w:lineRule="auto"/>
        <w:jc w:val="both"/>
        <w:outlineLvl w:val="1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b/>
          <w:bCs/>
          <w:color w:val="555555"/>
          <w:sz w:val="24"/>
          <w:szCs w:val="24"/>
          <w:lang w:eastAsia="pt-BR"/>
        </w:rPr>
        <w:t xml:space="preserve">7. Quase todos os alunos devem usar </w:t>
      </w:r>
      <w:proofErr w:type="gramStart"/>
      <w:r w:rsidRPr="00A94005">
        <w:rPr>
          <w:rFonts w:ascii="Arial" w:eastAsia="Times New Roman" w:hAnsi="Arial" w:cs="Arial"/>
          <w:b/>
          <w:bCs/>
          <w:color w:val="555555"/>
          <w:sz w:val="24"/>
          <w:szCs w:val="24"/>
          <w:lang w:eastAsia="pt-BR"/>
        </w:rPr>
        <w:t>uniforme</w:t>
      </w:r>
      <w:proofErr w:type="gramEnd"/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Quase todas as escolas japonesas exigem que seus alunos usem </w:t>
      </w:r>
      <w:proofErr w:type="gramStart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uniforme</w:t>
      </w:r>
      <w:proofErr w:type="gramEnd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.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proofErr w:type="gramStart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lastRenderedPageBreak/>
        <w:t>O tradicional uniforme escola</w:t>
      </w:r>
      <w:proofErr w:type="gramEnd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japonês consiste em um estilo militar para os meninos e uma roupa de marinheiro para as meninas.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 política de uniforme tem como objetivo eliminar as barreiras sociais entre os alunos, além de promover um senso de comunidade entre os estudantes.</w:t>
      </w:r>
    </w:p>
    <w:p w:rsidR="00A94005" w:rsidRPr="00A94005" w:rsidRDefault="00A94005" w:rsidP="00A94005">
      <w:pPr>
        <w:spacing w:after="180" w:line="240" w:lineRule="auto"/>
        <w:jc w:val="both"/>
        <w:outlineLvl w:val="1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b/>
          <w:bCs/>
          <w:color w:val="555555"/>
          <w:sz w:val="24"/>
          <w:szCs w:val="24"/>
          <w:lang w:eastAsia="pt-BR"/>
        </w:rPr>
        <w:t>8. A taxa de presença escolar no Japão é de 99,9%</w:t>
      </w:r>
    </w:p>
    <w:p w:rsidR="00A94005" w:rsidRPr="00A94005" w:rsidRDefault="00A94005" w:rsidP="00A94005">
      <w:pPr>
        <w:spacing w:after="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Estudantes japoneses não costumam faltar às aulas. Além disso, </w:t>
      </w:r>
      <w:proofErr w:type="gramStart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cerca de 91</w:t>
      </w:r>
      <w:proofErr w:type="gramEnd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% dos alunos do Japão informaram que nunca, ou quase nunca, ignoraram o que o professor lecionou.</w:t>
      </w:r>
    </w:p>
    <w:p w:rsidR="00A94005" w:rsidRPr="00A94005" w:rsidRDefault="00A94005" w:rsidP="00A94005">
      <w:pPr>
        <w:spacing w:after="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Qual outro país do mundo pode se orgulhar tanto de tais estatísticas?</w:t>
      </w:r>
    </w:p>
    <w:p w:rsidR="00A94005" w:rsidRPr="00A94005" w:rsidRDefault="00A94005" w:rsidP="00A94005">
      <w:pPr>
        <w:spacing w:after="180" w:line="240" w:lineRule="auto"/>
        <w:jc w:val="both"/>
        <w:outlineLvl w:val="1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b/>
          <w:bCs/>
          <w:color w:val="555555"/>
          <w:sz w:val="24"/>
          <w:szCs w:val="24"/>
          <w:lang w:eastAsia="pt-BR"/>
        </w:rPr>
        <w:t>9. Uma única prova determina o futuro dos estudantes japoneses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proofErr w:type="gramStart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No fina</w:t>
      </w:r>
      <w:proofErr w:type="gramEnd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do ensino médio, os alunos japoneses fazem uma prova para escolher onde fazer faculdade. E essa faculdade tem um requisito de pontuação nessa prova.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proofErr w:type="gramStart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Cerca de 76</w:t>
      </w:r>
      <w:proofErr w:type="gramEnd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% dos japoneses continuam os estudos após o ensino médio.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Não é de se admirar que o período de preparação para essa </w:t>
      </w:r>
      <w:proofErr w:type="gramStart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prova</w:t>
      </w:r>
      <w:proofErr w:type="gramEnd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seja apelidado pelos japoneses de “inferno de exame”.</w:t>
      </w:r>
    </w:p>
    <w:p w:rsidR="00A94005" w:rsidRPr="00A94005" w:rsidRDefault="00A94005" w:rsidP="00A94005">
      <w:pPr>
        <w:spacing w:after="180" w:line="240" w:lineRule="auto"/>
        <w:jc w:val="both"/>
        <w:outlineLvl w:val="1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b/>
          <w:bCs/>
          <w:color w:val="555555"/>
          <w:sz w:val="24"/>
          <w:szCs w:val="24"/>
          <w:lang w:eastAsia="pt-BR"/>
        </w:rPr>
        <w:t>10. Os anos de faculdade são os melhores na vida de uma pessoa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Tendo passado pelo “inferno de exame”, os estudantes japoneses fazem uma pequena pausa antes de começar a faculdade.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No Japão, muitos consideram a faculdade como a melhor época da vida e alguns </w:t>
      </w:r>
      <w:proofErr w:type="gramStart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conhecem</w:t>
      </w:r>
      <w:proofErr w:type="gramEnd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o período como “férias antes do trabalho”.</w:t>
      </w:r>
    </w:p>
    <w:p w:rsidR="00A94005" w:rsidRPr="00A94005" w:rsidRDefault="00A94005" w:rsidP="00A94005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A94005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Fonte:</w:t>
      </w: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 (Está postagem foi retirada completamente do site: </w:t>
      </w:r>
      <w:proofErr w:type="spellStart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fldChar w:fldCharType="begin"/>
      </w: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instrText xml:space="preserve"> HYPERLINK "https://awebic.com/" \t "_blank" </w:instrText>
      </w:r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fldChar w:fldCharType="separate"/>
      </w:r>
      <w:r w:rsidRPr="00A94005">
        <w:rPr>
          <w:rFonts w:ascii="Arial" w:eastAsia="Times New Roman" w:hAnsi="Arial" w:cs="Arial"/>
          <w:color w:val="555555"/>
          <w:sz w:val="24"/>
          <w:szCs w:val="24"/>
          <w:u w:val="single"/>
          <w:lang w:eastAsia="pt-BR"/>
        </w:rPr>
        <w:t>awebic</w:t>
      </w:r>
      <w:proofErr w:type="spellEnd"/>
      <w:r w:rsidRPr="00A94005">
        <w:rPr>
          <w:rFonts w:ascii="Arial" w:eastAsia="Times New Roman" w:hAnsi="Arial" w:cs="Arial"/>
          <w:color w:val="707070"/>
          <w:sz w:val="24"/>
          <w:szCs w:val="24"/>
          <w:lang w:eastAsia="pt-BR"/>
        </w:rPr>
        <w:fldChar w:fldCharType="end"/>
      </w:r>
    </w:p>
    <w:p w:rsidR="008D4D38" w:rsidRDefault="008D4D38"/>
    <w:sectPr w:rsidR="008D4D38" w:rsidSect="008D4D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94005"/>
    <w:rsid w:val="008D4D38"/>
    <w:rsid w:val="00A9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D38"/>
  </w:style>
  <w:style w:type="paragraph" w:styleId="Ttulo1">
    <w:name w:val="heading 1"/>
    <w:basedOn w:val="Normal"/>
    <w:link w:val="Ttulo1Char"/>
    <w:uiPriority w:val="9"/>
    <w:qFormat/>
    <w:rsid w:val="00A94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94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00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9400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heauthor">
    <w:name w:val="theauthor"/>
    <w:basedOn w:val="Fontepargpadro"/>
    <w:rsid w:val="00A94005"/>
  </w:style>
  <w:style w:type="character" w:styleId="Hyperlink">
    <w:name w:val="Hyperlink"/>
    <w:basedOn w:val="Fontepargpadro"/>
    <w:uiPriority w:val="99"/>
    <w:semiHidden/>
    <w:unhideWhenUsed/>
    <w:rsid w:val="00A94005"/>
    <w:rPr>
      <w:color w:val="0000FF"/>
      <w:u w:val="single"/>
    </w:rPr>
  </w:style>
  <w:style w:type="character" w:customStyle="1" w:styleId="thetime">
    <w:name w:val="thetime"/>
    <w:basedOn w:val="Fontepargpadro"/>
    <w:rsid w:val="00A94005"/>
  </w:style>
  <w:style w:type="character" w:customStyle="1" w:styleId="thecomment">
    <w:name w:val="thecomment"/>
    <w:basedOn w:val="Fontepargpadro"/>
    <w:rsid w:val="00A94005"/>
  </w:style>
  <w:style w:type="paragraph" w:styleId="NormalWeb">
    <w:name w:val="Normal (Web)"/>
    <w:basedOn w:val="Normal"/>
    <w:uiPriority w:val="99"/>
    <w:semiHidden/>
    <w:unhideWhenUsed/>
    <w:rsid w:val="00A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4005"/>
    <w:rPr>
      <w:b/>
      <w:bCs/>
    </w:rPr>
  </w:style>
  <w:style w:type="character" w:styleId="nfase">
    <w:name w:val="Emphasis"/>
    <w:basedOn w:val="Fontepargpadro"/>
    <w:uiPriority w:val="20"/>
    <w:qFormat/>
    <w:rsid w:val="00A940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5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46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116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2019-02-14T19:15:00Z</dcterms:created>
  <dcterms:modified xsi:type="dcterms:W3CDTF">2019-02-14T19:18:00Z</dcterms:modified>
</cp:coreProperties>
</file>