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2A" w:rsidRPr="00073F2A" w:rsidRDefault="00073F2A" w:rsidP="00073F2A">
      <w:pPr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53"/>
          <w:szCs w:val="53"/>
          <w:lang w:eastAsia="pt-BR"/>
        </w:rPr>
      </w:pPr>
      <w:r w:rsidRPr="00073F2A">
        <w:rPr>
          <w:rFonts w:ascii="Times New Roman" w:eastAsia="Times New Roman" w:hAnsi="Times New Roman" w:cs="Times New Roman"/>
          <w:color w:val="555555"/>
          <w:kern w:val="36"/>
          <w:sz w:val="53"/>
          <w:szCs w:val="53"/>
          <w:lang w:eastAsia="pt-BR"/>
        </w:rPr>
        <w:t>Projeto Carnaval 2019 para Educação Infantil</w:t>
      </w:r>
    </w:p>
    <w:p w:rsidR="00073F2A" w:rsidRPr="00073F2A" w:rsidRDefault="00073F2A" w:rsidP="00073F2A">
      <w:pPr>
        <w:spacing w:after="0" w:line="240" w:lineRule="auto"/>
        <w:jc w:val="center"/>
        <w:rPr>
          <w:rFonts w:ascii="Arial" w:eastAsia="Times New Roman" w:hAnsi="Arial" w:cs="Arial"/>
          <w:color w:val="707070"/>
          <w:lang w:eastAsia="pt-BR"/>
        </w:rPr>
      </w:pP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>Confira nesta postagem uma maravilhosa sugestão de </w:t>
      </w: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Projeto Carnaval 2019 para Educação Infantil com o tema “Dançado com a magia do carnaval”,</w:t>
      </w:r>
      <w:r w:rsidRPr="00073F2A">
        <w:rPr>
          <w:rFonts w:ascii="Arial" w:eastAsia="Times New Roman" w:hAnsi="Arial" w:cs="Arial"/>
          <w:color w:val="707070"/>
          <w:lang w:eastAsia="pt-BR"/>
        </w:rPr>
        <w:t> para trabalhar em sala de aula.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OBJETIVO GERAL:</w:t>
      </w:r>
      <w:r w:rsidRPr="00073F2A">
        <w:rPr>
          <w:rFonts w:ascii="Arial" w:eastAsia="Times New Roman" w:hAnsi="Arial" w:cs="Arial"/>
          <w:color w:val="707070"/>
          <w:lang w:eastAsia="pt-BR"/>
        </w:rPr>
        <w:t> Promover atividades lúdicas que estimulem a compreensão da Festa do Carnaval como cultura, estimulando a socialização e desenvolvimento na primeira semana de aula.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OBJETIVOS ESPECÍFICOS: </w:t>
      </w:r>
      <w:r w:rsidRPr="00073F2A">
        <w:rPr>
          <w:rFonts w:ascii="Arial" w:eastAsia="Times New Roman" w:hAnsi="Arial" w:cs="Arial"/>
          <w:color w:val="707070"/>
          <w:lang w:eastAsia="pt-BR"/>
        </w:rPr>
        <w:t xml:space="preserve">– Trabalhar o tema através da </w:t>
      </w:r>
      <w:proofErr w:type="spellStart"/>
      <w:r w:rsidRPr="00073F2A">
        <w:rPr>
          <w:rFonts w:ascii="Arial" w:eastAsia="Times New Roman" w:hAnsi="Arial" w:cs="Arial"/>
          <w:color w:val="707070"/>
          <w:lang w:eastAsia="pt-BR"/>
        </w:rPr>
        <w:t>ludicidade</w:t>
      </w:r>
      <w:proofErr w:type="spellEnd"/>
      <w:r w:rsidRPr="00073F2A">
        <w:rPr>
          <w:rFonts w:ascii="Arial" w:eastAsia="Times New Roman" w:hAnsi="Arial" w:cs="Arial"/>
          <w:color w:val="707070"/>
          <w:lang w:eastAsia="pt-BR"/>
        </w:rPr>
        <w:t xml:space="preserve">, utilizando a música e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dança;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>- Explorar a criatividade utilizando materiais diversos;- Despertar na criança a participação através do seu imaginário, sua criatividade, sua liberdade para galgar sua interação e descontração estimulando o seu processo de ensino aprendizagem;- Desenvolver sua linguagem oral e escrita e seu raciocínio motor e físico.</w:t>
      </w:r>
    </w:p>
    <w:p w:rsidR="00073F2A" w:rsidRPr="00073F2A" w:rsidRDefault="00073F2A" w:rsidP="00073F2A">
      <w:pPr>
        <w:spacing w:after="166" w:line="240" w:lineRule="auto"/>
        <w:jc w:val="both"/>
        <w:outlineLvl w:val="3"/>
        <w:rPr>
          <w:rFonts w:ascii="Arial" w:eastAsia="Times New Roman" w:hAnsi="Arial" w:cs="Arial"/>
          <w:color w:val="555555"/>
          <w:sz w:val="39"/>
          <w:szCs w:val="39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555555"/>
          <w:sz w:val="39"/>
          <w:lang w:eastAsia="pt-BR"/>
        </w:rPr>
        <w:t>JUSTIFICATIVA: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O projeto Dançando a magia do carnaval nasce concomitante com a primeira semana de aula, mas conhecida como de adaptação. Neste período a criança necessita de um olhar especial, pois o novo mundo a sua volta causa-lhe insegurança, por isso o projeto pretende abordar a festa de carnaval a favor da experimentação e comunicação da criança com este novo mundo, oferecendo às crianças a oportunidade de conhecer e criar em meio à </w:t>
      </w:r>
      <w:proofErr w:type="spellStart"/>
      <w:r w:rsidRPr="00073F2A">
        <w:rPr>
          <w:rFonts w:ascii="Arial" w:eastAsia="Times New Roman" w:hAnsi="Arial" w:cs="Arial"/>
          <w:color w:val="707070"/>
          <w:lang w:eastAsia="pt-BR"/>
        </w:rPr>
        <w:t>ludicidade</w:t>
      </w:r>
      <w:proofErr w:type="spellEnd"/>
      <w:r w:rsidRPr="00073F2A">
        <w:rPr>
          <w:rFonts w:ascii="Arial" w:eastAsia="Times New Roman" w:hAnsi="Arial" w:cs="Arial"/>
          <w:color w:val="707070"/>
          <w:lang w:eastAsia="pt-BR"/>
        </w:rPr>
        <w:t>. Sendo assim, a socialização da criança se desenvolverá harmoniosamente considerando o Carnaval como festa típica e rica em sua cultura, que encontra nos movimentos da musica e da dança a diversidade do Brasil.</w:t>
      </w:r>
    </w:p>
    <w:p w:rsidR="00073F2A" w:rsidRPr="00073F2A" w:rsidRDefault="00073F2A" w:rsidP="00073F2A">
      <w:pPr>
        <w:spacing w:after="166" w:line="240" w:lineRule="auto"/>
        <w:jc w:val="both"/>
        <w:outlineLvl w:val="1"/>
        <w:rPr>
          <w:rFonts w:ascii="Arial" w:eastAsia="Times New Roman" w:hAnsi="Arial" w:cs="Arial"/>
          <w:color w:val="555555"/>
          <w:sz w:val="47"/>
          <w:szCs w:val="47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555555"/>
          <w:sz w:val="47"/>
          <w:lang w:eastAsia="pt-BR"/>
        </w:rPr>
        <w:t>Atividades do Projeto </w:t>
      </w:r>
      <w:r w:rsidRPr="00073F2A">
        <w:rPr>
          <w:rFonts w:ascii="Arial" w:eastAsia="Times New Roman" w:hAnsi="Arial" w:cs="Arial"/>
          <w:color w:val="555555"/>
          <w:sz w:val="47"/>
          <w:szCs w:val="47"/>
          <w:lang w:eastAsia="pt-BR"/>
        </w:rPr>
        <w:t>Carnaval 2019 para Educação Infantil</w:t>
      </w:r>
      <w:r w:rsidRPr="00073F2A">
        <w:rPr>
          <w:rFonts w:ascii="Arial" w:eastAsia="Times New Roman" w:hAnsi="Arial" w:cs="Arial"/>
          <w:b/>
          <w:bCs/>
          <w:color w:val="555555"/>
          <w:sz w:val="47"/>
          <w:lang w:eastAsia="pt-BR"/>
        </w:rPr>
        <w:t>:</w:t>
      </w:r>
    </w:p>
    <w:p w:rsidR="00073F2A" w:rsidRPr="00073F2A" w:rsidRDefault="00073F2A" w:rsidP="00073F2A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Eixos a serem trabalhados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Linguagem Oral e Escrita:</w:t>
      </w:r>
    </w:p>
    <w:p w:rsidR="00073F2A" w:rsidRPr="00073F2A" w:rsidRDefault="00073F2A" w:rsidP="00073F2A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Roda de conversa para a apresentação da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professora;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 xml:space="preserve">- Entrega dos crachás de identificação;- Trabalhar os nomes das crianças;- </w:t>
      </w:r>
      <w:proofErr w:type="spellStart"/>
      <w:r w:rsidRPr="00073F2A">
        <w:rPr>
          <w:rFonts w:ascii="Arial" w:eastAsia="Times New Roman" w:hAnsi="Arial" w:cs="Arial"/>
          <w:color w:val="707070"/>
          <w:lang w:eastAsia="pt-BR"/>
        </w:rPr>
        <w:t>Contação</w:t>
      </w:r>
      <w:proofErr w:type="spellEnd"/>
      <w:r w:rsidRPr="00073F2A">
        <w:rPr>
          <w:rFonts w:ascii="Arial" w:eastAsia="Times New Roman" w:hAnsi="Arial" w:cs="Arial"/>
          <w:color w:val="707070"/>
          <w:lang w:eastAsia="pt-BR"/>
        </w:rPr>
        <w:t xml:space="preserve"> de histórias sobre o Carnaval através de apresentações com fantoches;- Ouvir e reproduzir marchinhas de carnaval;- Identificar imagens que representam o carnaval;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Matemática:</w:t>
      </w:r>
    </w:p>
    <w:p w:rsidR="00073F2A" w:rsidRPr="00073F2A" w:rsidRDefault="00073F2A" w:rsidP="00073F2A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lastRenderedPageBreak/>
        <w:t>Comparação de objetos, identificando as semelhanças e diferenças entre eles observando espessura (grosso-fino), tamanho (grande-pequeno) e formato (</w:t>
      </w:r>
      <w:proofErr w:type="spellStart"/>
      <w:r w:rsidRPr="00073F2A">
        <w:rPr>
          <w:rFonts w:ascii="Arial" w:eastAsia="Times New Roman" w:hAnsi="Arial" w:cs="Arial"/>
          <w:color w:val="707070"/>
          <w:lang w:eastAsia="pt-BR"/>
        </w:rPr>
        <w:t>circular–quadricular</w:t>
      </w:r>
      <w:proofErr w:type="spellEnd"/>
      <w:r w:rsidRPr="00073F2A">
        <w:rPr>
          <w:rFonts w:ascii="Arial" w:eastAsia="Times New Roman" w:hAnsi="Arial" w:cs="Arial"/>
          <w:color w:val="707070"/>
          <w:lang w:eastAsia="pt-BR"/>
        </w:rPr>
        <w:t>).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Natureza e Sociedade: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>“Seu Mestre Mandou”, sugerindo posições para fazerem: ficarem sentados, ficarem em pé, de joelhos, deitados, engatinhar pela sala (sem derrubar o mobiliário.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);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>- Passeio pela escola, com o fim de conhecerem as dependências e funcionários;- Apresentação dos cantinhos, arrumando o espaço físico, procurando enfatizar a importância da constante organização para que possamos aproveitar ao máximo todas as oportunidades.- Elaboração junto às crianças os combinados com os direitos e deveres para um bom relacionamento na escola. Explique o que cada um significa e exponha na parede com ilustrações para que possam sempre ser lembradas.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Música e Artes Visuais:</w:t>
      </w:r>
    </w:p>
    <w:p w:rsidR="00073F2A" w:rsidRPr="00073F2A" w:rsidRDefault="00073F2A" w:rsidP="00073F2A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Produção de painéis carnavalescos onde seja observada a transformação das misturas de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cores;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>- Pintura facial de máscaras no rosto com tintas;- Confecção de máscaras usando diversos materiais, tais como: papel laminado, lantejoulas, purpurina, cola plástica colorida, bolinhas de papel crepom, canetas coloridas através do recorte, colagem, pintura e desenho com guache, giz de cera e lápis de cores etc.- Realização de um baile de máscaras de carnaval ao som de marchinhas e expressão corporal.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Movimento: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>PÁRA A BOLA: em circulo, as crianças ficarão sentadas e ao som da música a bola será passada, quando a música parar, quem estiver com a bola na mão deverá pagar uma prenda.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>CORRIDA DOS ANIMAIS: marcar com giz de quadro linhas de saída e de chegada. Dado um sinal, as crianças deverão atravessar a caminho delimitado, da forma como o animal se locomove.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ARRANJE UM PAR: de mãos dadas,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formar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 xml:space="preserve"> pares com exceção de um participante que fique sozinho. Correr aos pares, e a um sinal combinado, largar às mãos e procurar outro par. A criança que está sozinha deverá aproveitar e arrumar outro par.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>SIGA O CHEFE: formar duas fileiras, onde as crianças dançarão e andarão em fileira. O primeiro criará um movimento e ao som combinado, quem está em primeiro lugar passa a ser o último lugar e este cria um novo movimento que, todos deverão imitar.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DANÇA DA CADEIRA: Faz-se uma roda de cadeiras e outra de pessoas. Sendo que o número de cadeiras deve ser sempre um a menos. Toca-se uma música animada. Quando a música parar, todos devem sentar em alguma cadeira. Quem não conseguir sentar, é eliminado e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tira-se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 xml:space="preserve"> mais uma cadeira. Ganha quem sentar na última cadeira.</w:t>
      </w:r>
    </w:p>
    <w:p w:rsidR="00073F2A" w:rsidRPr="00073F2A" w:rsidRDefault="00073F2A" w:rsidP="00073F2A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t xml:space="preserve">CORRE COTIA: As crianças formam uma roda e sentam no chão, menos uma.. A criança que sobrou corre pelo lado de fora da roda com o lenço na mão, ao ritmo da </w:t>
      </w:r>
      <w:proofErr w:type="gramStart"/>
      <w:r w:rsidRPr="00073F2A">
        <w:rPr>
          <w:rFonts w:ascii="Arial" w:eastAsia="Times New Roman" w:hAnsi="Arial" w:cs="Arial"/>
          <w:color w:val="707070"/>
          <w:lang w:eastAsia="pt-BR"/>
        </w:rPr>
        <w:t>ciranda:</w:t>
      </w:r>
      <w:proofErr w:type="gramEnd"/>
      <w:r w:rsidRPr="00073F2A">
        <w:rPr>
          <w:rFonts w:ascii="Arial" w:eastAsia="Times New Roman" w:hAnsi="Arial" w:cs="Arial"/>
          <w:color w:val="707070"/>
          <w:lang w:eastAsia="pt-BR"/>
        </w:rPr>
        <w:t>Corre cotia | Na casa da tia  | Corre cipó  |  Na casa da avó  |  Lencinho na mão  | Caiu no chão  |  Moça(o) bonita(o) do meu coração  |  Criança: Posso jogar?  |  Roda: Pode!  | Criança: Ninguém vai olhar?  |  Roda: Não!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color w:val="707070"/>
          <w:lang w:eastAsia="pt-BR"/>
        </w:rPr>
        <w:lastRenderedPageBreak/>
        <w:t>Neste momento, as crianças da roda abaixam a cabeça e tapam os olhos com as mãos. A criança que está fora da roda deixa cair o lencinho atrás de alguma outra que esteja sentada, pegador. O lugar vazio da roda é o pique. Quem perder fica fora da roda (ou dentro) e a brincadeira recomeça.</w:t>
      </w:r>
    </w:p>
    <w:p w:rsidR="00073F2A" w:rsidRPr="00073F2A" w:rsidRDefault="00073F2A" w:rsidP="00073F2A">
      <w:pPr>
        <w:spacing w:after="360" w:line="240" w:lineRule="auto"/>
        <w:jc w:val="both"/>
        <w:rPr>
          <w:rFonts w:ascii="Arial" w:eastAsia="Times New Roman" w:hAnsi="Arial" w:cs="Arial"/>
          <w:color w:val="707070"/>
          <w:lang w:eastAsia="pt-BR"/>
        </w:rPr>
      </w:pPr>
      <w:r w:rsidRPr="00073F2A">
        <w:rPr>
          <w:rFonts w:ascii="Arial" w:eastAsia="Times New Roman" w:hAnsi="Arial" w:cs="Arial"/>
          <w:b/>
          <w:bCs/>
          <w:color w:val="707070"/>
          <w:lang w:eastAsia="pt-BR"/>
        </w:rPr>
        <w:t>AVALIAÇÃO: </w:t>
      </w:r>
      <w:r w:rsidRPr="00073F2A">
        <w:rPr>
          <w:rFonts w:ascii="Arial" w:eastAsia="Times New Roman" w:hAnsi="Arial" w:cs="Arial"/>
          <w:color w:val="707070"/>
          <w:lang w:eastAsia="pt-BR"/>
        </w:rPr>
        <w:t>A avaliação será continua levando-se em conta a evolução, participação, atenção e envolvimento com as atividades realizadas durante o período do mini projeto.</w:t>
      </w:r>
    </w:p>
    <w:p w:rsidR="004E3247" w:rsidRDefault="004E3247"/>
    <w:sectPr w:rsidR="004E3247" w:rsidSect="004E3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CBD"/>
    <w:multiLevelType w:val="multilevel"/>
    <w:tmpl w:val="F4A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B19D5"/>
    <w:multiLevelType w:val="multilevel"/>
    <w:tmpl w:val="4A5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A15AEC"/>
    <w:multiLevelType w:val="multilevel"/>
    <w:tmpl w:val="A04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E165BF"/>
    <w:multiLevelType w:val="multilevel"/>
    <w:tmpl w:val="481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0B5FE3"/>
    <w:multiLevelType w:val="multilevel"/>
    <w:tmpl w:val="B7E0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073F2A"/>
    <w:rsid w:val="00073F2A"/>
    <w:rsid w:val="004E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47"/>
  </w:style>
  <w:style w:type="paragraph" w:styleId="Ttulo1">
    <w:name w:val="heading 1"/>
    <w:basedOn w:val="Normal"/>
    <w:link w:val="Ttulo1Char"/>
    <w:uiPriority w:val="9"/>
    <w:qFormat/>
    <w:rsid w:val="00073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3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73F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F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3F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73F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heauthor">
    <w:name w:val="theauthor"/>
    <w:basedOn w:val="Fontepargpadro"/>
    <w:rsid w:val="00073F2A"/>
  </w:style>
  <w:style w:type="character" w:styleId="Hyperlink">
    <w:name w:val="Hyperlink"/>
    <w:basedOn w:val="Fontepargpadro"/>
    <w:uiPriority w:val="99"/>
    <w:semiHidden/>
    <w:unhideWhenUsed/>
    <w:rsid w:val="00073F2A"/>
    <w:rPr>
      <w:color w:val="0000FF"/>
      <w:u w:val="single"/>
    </w:rPr>
  </w:style>
  <w:style w:type="character" w:customStyle="1" w:styleId="thetime">
    <w:name w:val="thetime"/>
    <w:basedOn w:val="Fontepargpadro"/>
    <w:rsid w:val="00073F2A"/>
  </w:style>
  <w:style w:type="character" w:customStyle="1" w:styleId="thecomment">
    <w:name w:val="thecomment"/>
    <w:basedOn w:val="Fontepargpadro"/>
    <w:rsid w:val="00073F2A"/>
  </w:style>
  <w:style w:type="paragraph" w:styleId="NormalWeb">
    <w:name w:val="Normal (Web)"/>
    <w:basedOn w:val="Normal"/>
    <w:uiPriority w:val="99"/>
    <w:semiHidden/>
    <w:unhideWhenUsed/>
    <w:rsid w:val="000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3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5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449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8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2019-02-21T20:20:00Z</dcterms:created>
  <dcterms:modified xsi:type="dcterms:W3CDTF">2019-02-21T20:20:00Z</dcterms:modified>
</cp:coreProperties>
</file>