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DF" w:rsidRDefault="00F965DF" w:rsidP="00F965DF">
      <w:pPr>
        <w:spacing w:after="150" w:line="795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56"/>
          <w:szCs w:val="57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kern w:val="36"/>
          <w:sz w:val="56"/>
          <w:szCs w:val="57"/>
          <w:lang w:eastAsia="pt-BR"/>
        </w:rPr>
        <w:t>A importância de ensinar os pequenos a dizer “Por favor”, “Obrigado” e “Bom dia”.</w:t>
      </w:r>
    </w:p>
    <w:p w:rsidR="00F965DF" w:rsidRPr="00F965DF" w:rsidRDefault="00F965DF" w:rsidP="00F965DF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0"/>
          <w:lang w:eastAsia="pt-BR"/>
        </w:rPr>
        <w:t> </w:t>
      </w:r>
      <w:hyperlink r:id="rId5" w:tooltip="Posts de soescola" w:history="1">
        <w:proofErr w:type="spellStart"/>
        <w:r w:rsidRPr="00F965DF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Soescola</w:t>
        </w:r>
        <w:proofErr w:type="spellEnd"/>
      </w:hyperlink>
      <w:r w:rsidRPr="00F965DF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</w:t>
      </w:r>
      <w:r w:rsidRPr="00F965DF">
        <w:rPr>
          <w:rFonts w:ascii="Arial" w:eastAsia="Times New Roman" w:hAnsi="Arial" w:cs="Arial"/>
          <w:color w:val="000000" w:themeColor="text1"/>
          <w:sz w:val="20"/>
          <w:lang w:eastAsia="pt-BR"/>
        </w:rPr>
        <w:t> 19 De Fevereiro De 2019</w:t>
      </w:r>
      <w:r w:rsidRPr="00F965DF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</w:t>
      </w:r>
      <w:r w:rsidRPr="00F965DF">
        <w:rPr>
          <w:rFonts w:ascii="Arial" w:eastAsia="Times New Roman" w:hAnsi="Arial" w:cs="Arial"/>
          <w:color w:val="000000" w:themeColor="text1"/>
          <w:sz w:val="20"/>
          <w:lang w:eastAsia="pt-BR"/>
        </w:rPr>
        <w:t> </w:t>
      </w:r>
      <w:hyperlink r:id="rId6" w:anchor="respond" w:history="1">
        <w:r w:rsidRPr="00F965DF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Nenhum Comentário</w:t>
        </w:r>
      </w:hyperlink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importância de ensinar os pequenos a dizer “Por favor”, “Obrigado” e “Bom dia” – Devemos ensinar às crianças que as palavras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favor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obrigado podem abrir muitas portas, e que o respeito ao próximo é fundamental para que eles sejam igualmente respeitados.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valor de dizer “obrigado” a tratar o próximo com respeito, o uso de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“por favor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 nos nossos pedidos ou interações com aqueles que nos rodeiam é um ato de nobreza e que precisa ser transmitido para as crianças.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bem possível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tu mesmo sejas “daquela geração”, em que foi ensinado que é fundamental tratar as pessoas com respeito, e que é necessário lidar com afeição, para que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por sua vez, também sejas tratado com reconhecimento e respeito.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essencial incentivar tais hábitos aos nossos filhos, para que no seu dia a dia, não só eles sirvam de exemplo, mas também incentivem ambientes sociais a se tornarem mais respeitosos e criar, assim, um amanhã mais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íntegro.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Pois, acredites ou não, pequenos gestos criam universos inteiros.</w:t>
      </w: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F9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O poder de agradecer, um gesto que devemos transmitir aos nossos </w:t>
      </w:r>
      <w:proofErr w:type="spellStart"/>
      <w:r w:rsidRPr="00F9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filhos</w:t>
      </w: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Agradecer</w:t>
      </w:r>
      <w:proofErr w:type="spell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dizer </w:t>
      </w:r>
      <w:proofErr w:type="spell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¨bom</w:t>
      </w:r>
      <w:proofErr w:type="spell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dia¨</w:t>
      </w:r>
      <w:proofErr w:type="spell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 pedir as coisas com um </w:t>
      </w:r>
      <w:proofErr w:type="spell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¨por</w:t>
      </w:r>
      <w:proofErr w:type="spell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favor¨</w:t>
      </w:r>
      <w:proofErr w:type="spell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são gestos de cortesia.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Acreditemos ou não, é uma maneira de fazer com que os nossos filhos pensem e deixem o habitual egocentrismo infantil, normal na infância, para que reconheçam os outros e as suas necessidades. Isso é algo que deve acontecer o mais cedo, no possível a partir dos 6 anos.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Vamos ver os detalhes:</w:t>
      </w:r>
    </w:p>
    <w:p w:rsidR="00F965DF" w:rsidRPr="00F965DF" w:rsidRDefault="00F965DF" w:rsidP="00F965DF">
      <w:pPr>
        <w:shd w:val="clear" w:color="auto" w:fill="EDF6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</w:pPr>
      <w:r w:rsidRPr="00F965DF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pt-BR"/>
        </w:rPr>
        <w:t>Conteúdo </w:t>
      </w:r>
      <w:r w:rsidRPr="00F965DF">
        <w:rPr>
          <w:rFonts w:ascii="Arial" w:eastAsia="Times New Roman" w:hAnsi="Arial" w:cs="Arial"/>
          <w:color w:val="000000" w:themeColor="text1"/>
          <w:sz w:val="21"/>
          <w:lang w:eastAsia="pt-BR"/>
        </w:rPr>
        <w:t>[</w:t>
      </w:r>
      <w:hyperlink r:id="rId7" w:history="1">
        <w:r w:rsidRPr="00F965DF">
          <w:rPr>
            <w:rFonts w:ascii="Arial" w:eastAsia="Times New Roman" w:hAnsi="Arial" w:cs="Arial"/>
            <w:color w:val="000000" w:themeColor="text1"/>
            <w:sz w:val="21"/>
            <w:u w:val="single"/>
            <w:lang w:eastAsia="pt-BR"/>
          </w:rPr>
          <w:t>Ocultar</w:t>
        </w:r>
      </w:hyperlink>
      <w:r w:rsidRPr="00F965DF">
        <w:rPr>
          <w:rFonts w:ascii="Arial" w:eastAsia="Times New Roman" w:hAnsi="Arial" w:cs="Arial"/>
          <w:color w:val="000000" w:themeColor="text1"/>
          <w:sz w:val="21"/>
          <w:lang w:eastAsia="pt-BR"/>
        </w:rPr>
        <w:t>]</w:t>
      </w:r>
    </w:p>
    <w:p w:rsidR="00F965DF" w:rsidRPr="00F965DF" w:rsidRDefault="00F965DF" w:rsidP="00F965DF">
      <w:pPr>
        <w:numPr>
          <w:ilvl w:val="0"/>
          <w:numId w:val="1"/>
        </w:numPr>
        <w:shd w:val="clear" w:color="auto" w:fill="EDF6FF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8" w:anchor="O_desenvolvimento_moral_das_criancas" w:history="1">
        <w:r w:rsidRPr="00F965DF">
          <w:rPr>
            <w:rFonts w:ascii="Arial" w:eastAsia="Times New Roman" w:hAnsi="Arial" w:cs="Arial"/>
            <w:color w:val="000000" w:themeColor="text1"/>
            <w:sz w:val="23"/>
            <w:lang w:eastAsia="pt-BR"/>
          </w:rPr>
          <w:t>1</w:t>
        </w:r>
        <w:r w:rsidRPr="00F965DF">
          <w:rPr>
            <w:rFonts w:ascii="Arial" w:eastAsia="Times New Roman" w:hAnsi="Arial" w:cs="Arial"/>
            <w:color w:val="000000" w:themeColor="text1"/>
            <w:sz w:val="23"/>
            <w:u w:val="single"/>
            <w:lang w:eastAsia="pt-BR"/>
          </w:rPr>
          <w:t> O desenvolvimento moral das crianças</w:t>
        </w:r>
      </w:hyperlink>
    </w:p>
    <w:p w:rsidR="00F965DF" w:rsidRPr="00F965DF" w:rsidRDefault="00F965DF" w:rsidP="00F965DF">
      <w:pPr>
        <w:numPr>
          <w:ilvl w:val="0"/>
          <w:numId w:val="1"/>
        </w:numPr>
        <w:shd w:val="clear" w:color="auto" w:fill="EDF6FF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9" w:anchor="Gestos_de_cortesia_para_permitir_que_se_conectem_melhor_com_o_mundo" w:history="1">
        <w:r w:rsidRPr="00F965DF">
          <w:rPr>
            <w:rFonts w:ascii="Arial" w:eastAsia="Times New Roman" w:hAnsi="Arial" w:cs="Arial"/>
            <w:color w:val="000000" w:themeColor="text1"/>
            <w:sz w:val="23"/>
            <w:lang w:eastAsia="pt-BR"/>
          </w:rPr>
          <w:t>2</w:t>
        </w:r>
        <w:r w:rsidRPr="00F965DF">
          <w:rPr>
            <w:rFonts w:ascii="Arial" w:eastAsia="Times New Roman" w:hAnsi="Arial" w:cs="Arial"/>
            <w:color w:val="000000" w:themeColor="text1"/>
            <w:sz w:val="23"/>
            <w:u w:val="single"/>
            <w:lang w:eastAsia="pt-BR"/>
          </w:rPr>
          <w:t> Gestos de cortesia para permitir que se conectem melhor com o mundo</w:t>
        </w:r>
      </w:hyperlink>
    </w:p>
    <w:p w:rsidR="00F965DF" w:rsidRPr="00F965DF" w:rsidRDefault="00F965DF" w:rsidP="00F965DF">
      <w:pPr>
        <w:numPr>
          <w:ilvl w:val="0"/>
          <w:numId w:val="1"/>
        </w:numPr>
        <w:shd w:val="clear" w:color="auto" w:fill="EDF6FF"/>
        <w:spacing w:after="0"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10" w:anchor="O_poder_da_crianca_respeitosa" w:history="1">
        <w:r w:rsidRPr="00F965DF">
          <w:rPr>
            <w:rFonts w:ascii="Arial" w:eastAsia="Times New Roman" w:hAnsi="Arial" w:cs="Arial"/>
            <w:color w:val="000000" w:themeColor="text1"/>
            <w:sz w:val="23"/>
            <w:lang w:eastAsia="pt-BR"/>
          </w:rPr>
          <w:t>3</w:t>
        </w:r>
        <w:r w:rsidRPr="00F965DF">
          <w:rPr>
            <w:rFonts w:ascii="Arial" w:eastAsia="Times New Roman" w:hAnsi="Arial" w:cs="Arial"/>
            <w:color w:val="000000" w:themeColor="text1"/>
            <w:sz w:val="23"/>
            <w:u w:val="single"/>
            <w:lang w:eastAsia="pt-BR"/>
          </w:rPr>
          <w:t> O poder da criança respeitosa</w:t>
        </w:r>
      </w:hyperlink>
    </w:p>
    <w:p w:rsidR="00F965DF" w:rsidRPr="00F965DF" w:rsidRDefault="00F965DF" w:rsidP="00F965DF">
      <w:pPr>
        <w:numPr>
          <w:ilvl w:val="0"/>
          <w:numId w:val="1"/>
        </w:numPr>
        <w:shd w:val="clear" w:color="auto" w:fill="EDF6FF"/>
        <w:spacing w:line="240" w:lineRule="auto"/>
        <w:ind w:left="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11" w:anchor="A_importancia_de_ensinar_os_pequenos_a_dizer_Por_favor_Obrigado_e_Bom_dia" w:history="1">
        <w:r w:rsidRPr="00F965DF">
          <w:rPr>
            <w:rFonts w:ascii="Arial" w:eastAsia="Times New Roman" w:hAnsi="Arial" w:cs="Arial"/>
            <w:color w:val="000000" w:themeColor="text1"/>
            <w:sz w:val="23"/>
            <w:lang w:eastAsia="pt-BR"/>
          </w:rPr>
          <w:t>4</w:t>
        </w:r>
        <w:r w:rsidRPr="00F965DF">
          <w:rPr>
            <w:rFonts w:ascii="Arial" w:eastAsia="Times New Roman" w:hAnsi="Arial" w:cs="Arial"/>
            <w:color w:val="000000" w:themeColor="text1"/>
            <w:sz w:val="23"/>
            <w:u w:val="single"/>
            <w:lang w:eastAsia="pt-BR"/>
          </w:rPr>
          <w:t> A importância de ensinar os pequenos a dizer “Por favor”, “Obrigado” e “Bom dia</w:t>
        </w:r>
        <w:proofErr w:type="gramStart"/>
        <w:r w:rsidRPr="00F965DF">
          <w:rPr>
            <w:rFonts w:ascii="Arial" w:eastAsia="Times New Roman" w:hAnsi="Arial" w:cs="Arial"/>
            <w:color w:val="000000" w:themeColor="text1"/>
            <w:sz w:val="23"/>
            <w:u w:val="single"/>
            <w:lang w:eastAsia="pt-BR"/>
          </w:rPr>
          <w:t>”.</w:t>
        </w:r>
        <w:proofErr w:type="gramEnd"/>
      </w:hyperlink>
    </w:p>
    <w:p w:rsidR="00F965DF" w:rsidRPr="00F965DF" w:rsidRDefault="00F965DF" w:rsidP="00F965DF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51"/>
          <w:szCs w:val="51"/>
          <w:lang w:eastAsia="pt-BR"/>
        </w:rPr>
      </w:pPr>
      <w:r w:rsidRPr="00F965DF">
        <w:rPr>
          <w:rFonts w:ascii="Arial" w:eastAsia="Times New Roman" w:hAnsi="Arial" w:cs="Arial"/>
          <w:b/>
          <w:bCs/>
          <w:color w:val="000000" w:themeColor="text1"/>
          <w:sz w:val="51"/>
          <w:lang w:eastAsia="pt-BR"/>
        </w:rPr>
        <w:lastRenderedPageBreak/>
        <w:t>O desenvolvimento moral das crianças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 crianças seguem um mesmo  desenvolvimento no que se refere à consciência de respeito, padrões e reconhecimento do outro.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Durante a primeira infância, entre 2 e 5 anos, a criança é regida apenas por recompensas e punições. Ela entende que existem regras impostas que ela deve obedecer para ganhar carinho e para evitar bronca ou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punição.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segunda infância é, sem dúvida, a idade de ouro. Entre 6 e 9 anos a criança deixa gradualmente de lado o egocentrismo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individualista.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então, entre 8 ou 10 anos, a criança já é capaz de entender a noção de comunidade, o respeito que ela deve oferecer aos outros e que isso tudo será retribuído para ela mesma.É comum nesta faixa etária que ela saia em defesa de seus amigos e irmãos; a criança torna-se consciente da justiça.Aos poucos, e mais próximo da chegada à adolescência, elas desenvolvem uma “auto justiça” sendo crítico, uma vez que já são capazes de considerar o que é desrespeitoso ou o injusto.</w:t>
      </w:r>
    </w:p>
    <w:p w:rsidR="00F965DF" w:rsidRPr="00F965DF" w:rsidRDefault="00F965DF" w:rsidP="00F965DF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51"/>
          <w:szCs w:val="51"/>
          <w:lang w:eastAsia="pt-BR"/>
        </w:rPr>
      </w:pPr>
      <w:r w:rsidRPr="00F965DF">
        <w:rPr>
          <w:rFonts w:ascii="Arial" w:eastAsia="Times New Roman" w:hAnsi="Arial" w:cs="Arial"/>
          <w:b/>
          <w:bCs/>
          <w:color w:val="000000" w:themeColor="text1"/>
          <w:sz w:val="51"/>
          <w:lang w:eastAsia="pt-BR"/>
        </w:rPr>
        <w:t>Gestos de cortesia para permitir que se conectem melhor com o mundo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Quando alguém oferece a uma criança de quatro anos de idade um presente, é comum que os pais falem “o que se diz agora?”, e a criança, quase com relutância e silenciosamente, diz ao outro “obrigado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Não importa se temos que repetir muitas vezes: chegará um momento em que será automático, sem que ela se dê conta.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Quando pede com um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“por favor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” algum material em sala de aula, ela pode descobrir um colega que lhe oferece o item com sorriso. Por sua vez, ao dizer “obrigado”, a outra criança irá responder de forma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simpática.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Tudo isso promove conexões poderosas com base em emoções positivas.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Esta transição entre agradecer com obrigatoriedade e o ponto em que a criança o faz espontaneamente e com simpatia é um processo maravilhoso que irá reverter positivamente na sua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vida.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gestos positivos fornecem aconchego, pois tratar o próximo com respeito torna as coisas mais fáceis.</w:t>
      </w:r>
    </w:p>
    <w:p w:rsidR="00F965DF" w:rsidRPr="00F965DF" w:rsidRDefault="00F965DF" w:rsidP="00F965DF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51"/>
          <w:szCs w:val="51"/>
          <w:lang w:eastAsia="pt-BR"/>
        </w:rPr>
      </w:pPr>
      <w:r w:rsidRPr="00F965DF">
        <w:rPr>
          <w:rFonts w:ascii="Arial" w:eastAsia="Times New Roman" w:hAnsi="Arial" w:cs="Arial"/>
          <w:b/>
          <w:bCs/>
          <w:color w:val="000000" w:themeColor="text1"/>
          <w:sz w:val="51"/>
          <w:lang w:eastAsia="pt-BR"/>
        </w:rPr>
        <w:t>O poder da criança respeitosa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Objetiva-se propiciar uma educação baseada no reforço positivo, na necessidade de dizer obrigada, de pedir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favor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ser paciente e de respeitar os ritmos e os tempos das crianças na hora de transmitir o </w:t>
      </w: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conhecimento.A teoria do apego defende que a emoção positiva tem mais poder do que a negativa. Os nossos cérebros procuram sempre esse tipo de estímulo para sobreviver e adaptar-se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melhor.</w:t>
      </w:r>
      <w:proofErr w:type="gramEnd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Portanto, quando a criança descobre que dar bom dia, que pedir por favor e agradecer lhe proporciona benefícios e um tratamento positivo, nunca irá deixar de fazê-lo.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Fonte: http://soutaoboa.com/ensinar-as-criancas/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</w:t>
      </w:r>
    </w:p>
    <w:p w:rsidR="00F965DF" w:rsidRPr="00F965DF" w:rsidRDefault="00F965DF" w:rsidP="00F965DF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51"/>
          <w:szCs w:val="51"/>
          <w:lang w:eastAsia="pt-BR"/>
        </w:rPr>
      </w:pPr>
      <w:r w:rsidRPr="00F965DF">
        <w:rPr>
          <w:rFonts w:ascii="Arial" w:eastAsia="Times New Roman" w:hAnsi="Arial" w:cs="Arial"/>
          <w:b/>
          <w:bCs/>
          <w:color w:val="000000" w:themeColor="text1"/>
          <w:sz w:val="51"/>
          <w:lang w:eastAsia="pt-BR"/>
        </w:rPr>
        <w:t>A importância de ensinar os pequenos a dizer “Por favor”, “Obrigado” e “Bom dia”.</w:t>
      </w:r>
    </w:p>
    <w:p w:rsidR="00F965DF" w:rsidRPr="00F965DF" w:rsidRDefault="00F965DF" w:rsidP="00F965DF">
      <w:pPr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Fique sempre por dentro das nossas postagens e se gostou da </w:t>
      </w:r>
      <w:proofErr w:type="gramStart"/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postagem</w:t>
      </w:r>
      <w:r w:rsidRPr="00F9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“</w:t>
      </w:r>
      <w:r w:rsidRPr="00F9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  <w:t>A importância de ensinar os pequenos a dizer “Por favor”, “Obrigado”</w:t>
      </w:r>
      <w:proofErr w:type="gramEnd"/>
      <w:r w:rsidRPr="00F9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e “Bom dia””,</w:t>
      </w:r>
      <w:r w:rsidRPr="00F965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não deixe de compartilhar com seus amigos nas redes sociais e também deixe um comentário aqui em nosso site com sua opinião e sugestões para outras postagens.</w:t>
      </w:r>
    </w:p>
    <w:p w:rsidR="00223C2A" w:rsidRPr="00F965DF" w:rsidRDefault="00223C2A" w:rsidP="00F965DF">
      <w:pPr>
        <w:jc w:val="both"/>
        <w:rPr>
          <w:rFonts w:ascii="Arial" w:hAnsi="Arial" w:cs="Arial"/>
          <w:color w:val="000000" w:themeColor="text1"/>
        </w:rPr>
      </w:pPr>
    </w:p>
    <w:sectPr w:rsidR="00223C2A" w:rsidRPr="00F965DF" w:rsidSect="00223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3CDD"/>
    <w:multiLevelType w:val="multilevel"/>
    <w:tmpl w:val="9D52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65DF"/>
    <w:rsid w:val="00223C2A"/>
    <w:rsid w:val="00F9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2A"/>
  </w:style>
  <w:style w:type="paragraph" w:styleId="Ttulo1">
    <w:name w:val="heading 1"/>
    <w:basedOn w:val="Normal"/>
    <w:link w:val="Ttulo1Char"/>
    <w:uiPriority w:val="9"/>
    <w:qFormat/>
    <w:rsid w:val="00F96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6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5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65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author">
    <w:name w:val="theauthor"/>
    <w:basedOn w:val="Fontepargpadro"/>
    <w:rsid w:val="00F965DF"/>
  </w:style>
  <w:style w:type="character" w:styleId="Hyperlink">
    <w:name w:val="Hyperlink"/>
    <w:basedOn w:val="Fontepargpadro"/>
    <w:uiPriority w:val="99"/>
    <w:semiHidden/>
    <w:unhideWhenUsed/>
    <w:rsid w:val="00F965DF"/>
    <w:rPr>
      <w:color w:val="0000FF"/>
      <w:u w:val="single"/>
    </w:rPr>
  </w:style>
  <w:style w:type="character" w:customStyle="1" w:styleId="thetime">
    <w:name w:val="thetime"/>
    <w:basedOn w:val="Fontepargpadro"/>
    <w:rsid w:val="00F965DF"/>
  </w:style>
  <w:style w:type="character" w:customStyle="1" w:styleId="thecomment">
    <w:name w:val="thecomment"/>
    <w:basedOn w:val="Fontepargpadro"/>
    <w:rsid w:val="00F965DF"/>
  </w:style>
  <w:style w:type="paragraph" w:styleId="NormalWeb">
    <w:name w:val="Normal (Web)"/>
    <w:basedOn w:val="Normal"/>
    <w:uiPriority w:val="99"/>
    <w:semiHidden/>
    <w:unhideWhenUsed/>
    <w:rsid w:val="00F9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65DF"/>
    <w:rPr>
      <w:b/>
      <w:bCs/>
    </w:rPr>
  </w:style>
  <w:style w:type="paragraph" w:customStyle="1" w:styleId="toctitle">
    <w:name w:val="toc_title"/>
    <w:basedOn w:val="Normal"/>
    <w:rsid w:val="00F9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toggle">
    <w:name w:val="toc_toggle"/>
    <w:basedOn w:val="Fontepargpadro"/>
    <w:rsid w:val="00F965DF"/>
  </w:style>
  <w:style w:type="character" w:customStyle="1" w:styleId="tocnumber">
    <w:name w:val="toc_number"/>
    <w:basedOn w:val="Fontepargpadro"/>
    <w:rsid w:val="00F96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5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471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escola.com/2019/02/a-importancia-de-ensinar-os-pequenos-a-dizer-por-favor-obrigado-e-bom-di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escola.com/2019/02/a-importancia-de-ensinar-os-pequenos-a-dizer-por-favor-obrigado-e-bom-d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escola.com/2019/02/a-importancia-de-ensinar-os-pequenos-a-dizer-por-favor-obrigado-e-bom-dia.html" TargetMode="External"/><Relationship Id="rId11" Type="http://schemas.openxmlformats.org/officeDocument/2006/relationships/hyperlink" Target="https://www.soescola.com/2019/02/a-importancia-de-ensinar-os-pequenos-a-dizer-por-favor-obrigado-e-bom-dia.html" TargetMode="External"/><Relationship Id="rId5" Type="http://schemas.openxmlformats.org/officeDocument/2006/relationships/hyperlink" Target="https://www.soescola.com/author/soescola" TargetMode="External"/><Relationship Id="rId10" Type="http://schemas.openxmlformats.org/officeDocument/2006/relationships/hyperlink" Target="https://www.soescola.com/2019/02/a-importancia-de-ensinar-os-pequenos-a-dizer-por-favor-obrigado-e-bom-d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escola.com/2019/02/a-importancia-de-ensinar-os-pequenos-a-dizer-por-favor-obrigado-e-bom-di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2019-06-10T19:46:00Z</dcterms:created>
  <dcterms:modified xsi:type="dcterms:W3CDTF">2019-06-10T19:47:00Z</dcterms:modified>
</cp:coreProperties>
</file>