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C4" w:rsidRPr="00750DC4" w:rsidRDefault="00750DC4" w:rsidP="00750DC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E30000"/>
          <w:sz w:val="52"/>
          <w:szCs w:val="36"/>
          <w:lang w:eastAsia="pt-BR"/>
        </w:rPr>
      </w:pPr>
      <w:r w:rsidRPr="00750DC4">
        <w:rPr>
          <w:rFonts w:ascii="Arial" w:eastAsia="Times New Roman" w:hAnsi="Arial" w:cs="Arial"/>
          <w:b/>
          <w:bCs/>
          <w:color w:val="E30000"/>
          <w:sz w:val="52"/>
          <w:szCs w:val="36"/>
          <w:lang w:eastAsia="pt-BR"/>
        </w:rPr>
        <w:t>Entendendo o comportamento das crianças nos anos pré-escolares</w:t>
      </w:r>
    </w:p>
    <w:p w:rsidR="00750DC4" w:rsidRP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t-BR"/>
        </w:rPr>
      </w:pPr>
      <w:proofErr w:type="spellStart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Pré-escolares</w:t>
      </w:r>
      <w:proofErr w:type="spellEnd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 xml:space="preserve"> precisam de limites que os orientem à medida que crescem e exploram. Limites e   </w:t>
      </w:r>
      <w:hyperlink r:id="rId4" w:history="1">
        <w:r w:rsidRPr="00750DC4">
          <w:rPr>
            <w:rFonts w:ascii="Arial" w:eastAsia="Times New Roman" w:hAnsi="Arial" w:cs="Arial"/>
            <w:color w:val="017DE5"/>
            <w:sz w:val="24"/>
            <w:u w:val="single"/>
            <w:lang w:eastAsia="pt-BR"/>
          </w:rPr>
          <w:t>rotinas</w:t>
        </w:r>
      </w:hyperlink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 dão segurança à sua criança e a ajudam a assumir responsabilidades quando ela estiver pronta.</w:t>
      </w:r>
    </w:p>
    <w:p w:rsidR="00750DC4" w:rsidRP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t-BR"/>
        </w:rPr>
      </w:pPr>
      <w:proofErr w:type="spellStart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Pré-escolares</w:t>
      </w:r>
      <w:proofErr w:type="spellEnd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 xml:space="preserve"> estão </w:t>
      </w:r>
      <w:r w:rsidRPr="00750DC4"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>tentando entender o mundo ao seu redor</w:t>
      </w:r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 para que eles possam se distrair um pouco com o que está acontecendo ao redor deles. Uma boa regra é permitir sempre mais 30 minutos ao fazer as coisas com o seu pré-escolar.</w:t>
      </w:r>
    </w:p>
    <w:p w:rsidR="00750DC4" w:rsidRP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t-BR"/>
        </w:rPr>
      </w:pPr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Crianças em idade pré-escolar também estão aprendendo as coisas cotidianas que tomamos como garantidas, como a maneira como falamos umas com as outras. Por exemplo, você pode pensar que sua pré-escola não está ouvindo você - mas ele pode estar apenas tentando descobrir o que alguém disse há cinco minutos atrás.</w:t>
      </w:r>
    </w:p>
    <w:p w:rsid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lang w:eastAsia="pt-BR"/>
        </w:rPr>
      </w:pPr>
      <w:r w:rsidRPr="00750DC4"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>Indo para a pré-escola</w:t>
      </w:r>
    </w:p>
    <w:p w:rsidR="00750DC4" w:rsidRP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t-BR"/>
        </w:rPr>
      </w:pPr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br/>
        <w:t>Nesta idade, as crianças podem realmente se beneficiar da </w:t>
      </w:r>
      <w:hyperlink r:id="rId5" w:history="1">
        <w:r w:rsidRPr="00750DC4">
          <w:rPr>
            <w:rFonts w:ascii="Arial" w:eastAsia="Times New Roman" w:hAnsi="Arial" w:cs="Arial"/>
            <w:color w:val="017DE5"/>
            <w:sz w:val="24"/>
            <w:u w:val="single"/>
            <w:lang w:eastAsia="pt-BR"/>
          </w:rPr>
          <w:t>pré</w:t>
        </w:r>
      </w:hyperlink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 - </w:t>
      </w:r>
      <w:hyperlink r:id="rId6" w:history="1">
        <w:r w:rsidRPr="00750DC4">
          <w:rPr>
            <w:rFonts w:ascii="Arial" w:eastAsia="Times New Roman" w:hAnsi="Arial" w:cs="Arial"/>
            <w:color w:val="017DE5"/>
            <w:sz w:val="24"/>
            <w:u w:val="single"/>
            <w:lang w:eastAsia="pt-BR"/>
          </w:rPr>
          <w:t>escola</w:t>
        </w:r>
      </w:hyperlink>
      <w:proofErr w:type="gramStart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 .</w:t>
      </w:r>
      <w:proofErr w:type="gramEnd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 É aqui que eles podem começar a aprender sobre as regras de outras pessoas e como se dar bem com outras crianças em um grupo organizado. A pré-escola dá ao seu filho a chance de brincar com outras crianças e praticar habilidades de </w:t>
      </w:r>
      <w:hyperlink r:id="rId7" w:history="1">
        <w:r w:rsidRPr="00750DC4">
          <w:rPr>
            <w:rFonts w:ascii="Arial" w:eastAsia="Times New Roman" w:hAnsi="Arial" w:cs="Arial"/>
            <w:color w:val="017DE5"/>
            <w:sz w:val="24"/>
            <w:u w:val="single"/>
            <w:lang w:eastAsia="pt-BR"/>
          </w:rPr>
          <w:t>amizade</w:t>
        </w:r>
      </w:hyperlink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 .</w:t>
      </w:r>
    </w:p>
    <w:p w:rsidR="00750DC4" w:rsidRP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t-BR"/>
        </w:rPr>
      </w:pPr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Algumas crianças se instalam bem na pré-escola. Outros levam um tempo para se acostumar com isso, e algumas crianças podem até ter   </w:t>
      </w:r>
      <w:hyperlink r:id="rId8" w:history="1">
        <w:r w:rsidRPr="00750DC4">
          <w:rPr>
            <w:rFonts w:ascii="Arial" w:eastAsia="Times New Roman" w:hAnsi="Arial" w:cs="Arial"/>
            <w:color w:val="017DE5"/>
            <w:sz w:val="24"/>
            <w:u w:val="single"/>
            <w:lang w:eastAsia="pt-BR"/>
          </w:rPr>
          <w:t>medo de começar a pré-escola</w:t>
        </w:r>
      </w:hyperlink>
      <w:proofErr w:type="gramStart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 .</w:t>
      </w:r>
      <w:proofErr w:type="gramEnd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 Vale a pena ficar com ele e ajudar seu filho a se instalar na pré-escola.</w:t>
      </w:r>
    </w:p>
    <w:p w:rsidR="00750DC4" w:rsidRPr="00750DC4" w:rsidRDefault="00750DC4" w:rsidP="00750DC4">
      <w:pPr>
        <w:shd w:val="clear" w:color="auto" w:fill="FDF1EB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t-BR"/>
        </w:rPr>
      </w:pPr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 xml:space="preserve">Para a maioria das crianças, a pré-escola é uma experiência positiva. Mas às vezes os pré-escolares podem experimentar o </w:t>
      </w:r>
      <w:proofErr w:type="spellStart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bullying</w:t>
      </w:r>
      <w:proofErr w:type="spellEnd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. Aqui estão algumas dicas sobre </w:t>
      </w:r>
      <w:hyperlink r:id="rId9" w:history="1">
        <w:r w:rsidRPr="00750DC4">
          <w:rPr>
            <w:rFonts w:ascii="Arial" w:eastAsia="Times New Roman" w:hAnsi="Arial" w:cs="Arial"/>
            <w:color w:val="017DE5"/>
            <w:sz w:val="24"/>
            <w:u w:val="single"/>
            <w:lang w:eastAsia="pt-BR"/>
          </w:rPr>
          <w:t>como identificar se o seu filho está sendo intimidado</w:t>
        </w:r>
      </w:hyperlink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 e o que fazer sobre o </w:t>
      </w:r>
      <w:proofErr w:type="spellStart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fldChar w:fldCharType="begin"/>
      </w:r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instrText xml:space="preserve"> HYPERLINK "https://raisingchildren.net.au/preschoolers/behaviour/bullying/preschool-bullying-helping" </w:instrText>
      </w:r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fldChar w:fldCharType="separate"/>
      </w:r>
      <w:r w:rsidRPr="00750DC4">
        <w:rPr>
          <w:rFonts w:ascii="Arial" w:eastAsia="Times New Roman" w:hAnsi="Arial" w:cs="Arial"/>
          <w:color w:val="017DE5"/>
          <w:sz w:val="24"/>
          <w:u w:val="single"/>
          <w:lang w:eastAsia="pt-BR"/>
        </w:rPr>
        <w:t>bullying</w:t>
      </w:r>
      <w:proofErr w:type="spellEnd"/>
      <w:r w:rsidRPr="00750DC4">
        <w:rPr>
          <w:rFonts w:ascii="Arial" w:eastAsia="Times New Roman" w:hAnsi="Arial" w:cs="Arial"/>
          <w:color w:val="017DE5"/>
          <w:sz w:val="24"/>
          <w:u w:val="single"/>
          <w:lang w:eastAsia="pt-BR"/>
        </w:rPr>
        <w:t xml:space="preserve"> na pré-escola</w:t>
      </w:r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fldChar w:fldCharType="end"/>
      </w:r>
      <w:proofErr w:type="gramStart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 .</w:t>
      </w:r>
      <w:proofErr w:type="gramEnd"/>
    </w:p>
    <w:p w:rsidR="00750DC4" w:rsidRDefault="00750DC4" w:rsidP="00750DC4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 w:themeColor="text1"/>
          <w:sz w:val="40"/>
          <w:szCs w:val="36"/>
          <w:lang w:eastAsia="pt-BR"/>
        </w:rPr>
      </w:pPr>
      <w:r w:rsidRPr="00750DC4">
        <w:rPr>
          <w:rFonts w:ascii="Arial" w:eastAsia="Times New Roman" w:hAnsi="Arial" w:cs="Arial"/>
          <w:b/>
          <w:bCs/>
          <w:color w:val="000000" w:themeColor="text1"/>
          <w:sz w:val="40"/>
          <w:szCs w:val="36"/>
          <w:lang w:eastAsia="pt-BR"/>
        </w:rPr>
        <w:t>O que esperar do comportamento infantil pré-escolar</w:t>
      </w:r>
    </w:p>
    <w:p w:rsidR="00750DC4" w:rsidRPr="00750DC4" w:rsidRDefault="00750DC4" w:rsidP="00750DC4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 w:themeColor="text1"/>
          <w:sz w:val="40"/>
          <w:szCs w:val="36"/>
          <w:lang w:eastAsia="pt-BR"/>
        </w:rPr>
      </w:pPr>
    </w:p>
    <w:p w:rsid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lang w:eastAsia="pt-BR"/>
        </w:rPr>
      </w:pPr>
      <w:r w:rsidRPr="00750DC4"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 xml:space="preserve">Birras e </w:t>
      </w:r>
      <w:proofErr w:type="gramStart"/>
      <w:r w:rsidRPr="00750DC4"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>outros problema</w:t>
      </w:r>
      <w:proofErr w:type="gramEnd"/>
    </w:p>
    <w:p w:rsidR="00750DC4" w:rsidRP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lang w:eastAsia="pt-BR"/>
        </w:rPr>
      </w:pPr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lastRenderedPageBreak/>
        <w:br/>
        <w:t>Se o seu filho tiver </w:t>
      </w:r>
      <w:hyperlink r:id="rId10" w:history="1">
        <w:r w:rsidRPr="00750DC4">
          <w:rPr>
            <w:rFonts w:ascii="Arial" w:eastAsia="Times New Roman" w:hAnsi="Arial" w:cs="Arial"/>
            <w:color w:val="017DE5"/>
            <w:sz w:val="24"/>
            <w:u w:val="single"/>
            <w:lang w:eastAsia="pt-BR"/>
          </w:rPr>
          <w:t>birras</w:t>
        </w:r>
      </w:hyperlink>
      <w:proofErr w:type="gramStart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 ,</w:t>
      </w:r>
      <w:proofErr w:type="gramEnd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 xml:space="preserve"> pode ajudar saber que este comportamento ainda é muito comum entre as crianças com idades entre os 18 e os 36 meses. </w:t>
      </w:r>
      <w:proofErr w:type="spellStart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Aguente</w:t>
      </w:r>
      <w:proofErr w:type="spellEnd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 xml:space="preserve"> firme - as birras tendem a diminuir depois que as crianças completam quatro anos.</w:t>
      </w:r>
    </w:p>
    <w:p w:rsidR="00750DC4" w:rsidRP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t-BR"/>
        </w:rPr>
      </w:pPr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Seu filho também pode ter algumas opiniões fortes sobre a alimentação - por exemplo, que tipo de comida ela come e quando. Nesse caso, uma boa regra a ter em mente é que você é responsável por disponibilizar alimentos saudáveis ​​regularmente. Seu filho pode ser responsável por decidir quanto da comida ela come.</w:t>
      </w:r>
    </w:p>
    <w:p w:rsid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lang w:eastAsia="pt-BR"/>
        </w:rPr>
      </w:pPr>
      <w:r w:rsidRPr="00750DC4"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>Hábitos e mentira</w:t>
      </w:r>
    </w:p>
    <w:p w:rsidR="00750DC4" w:rsidRP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lang w:eastAsia="pt-BR"/>
        </w:rPr>
      </w:pPr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br/>
        <w:t>Muitas crianças têm   </w:t>
      </w:r>
      <w:hyperlink r:id="rId11" w:history="1">
        <w:r w:rsidRPr="00750DC4">
          <w:rPr>
            <w:rFonts w:ascii="Arial" w:eastAsia="Times New Roman" w:hAnsi="Arial" w:cs="Arial"/>
            <w:color w:val="017DE5"/>
            <w:sz w:val="24"/>
            <w:u w:val="single"/>
            <w:lang w:eastAsia="pt-BR"/>
          </w:rPr>
          <w:t>hábitos</w:t>
        </w:r>
      </w:hyperlink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 - por exemplo, roer unhas. Os hábitos do seu filho podem incomodá-lo, mas geralmente não é nada para se preocupar. A maioria dos hábitos desaparece por si mesma. Mas se o hábito de seu filho estiver interferindo nas atividades cotidianas, você pode tentar ajudar seu filho a quebrar o hábito.</w:t>
      </w:r>
    </w:p>
    <w:p w:rsidR="00750DC4" w:rsidRP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t-BR"/>
        </w:rPr>
      </w:pPr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Você pode ter pegado seu filho contando mentiras ocasionais. </w:t>
      </w:r>
      <w:hyperlink r:id="rId12" w:history="1">
        <w:r w:rsidRPr="00750DC4">
          <w:rPr>
            <w:rFonts w:ascii="Arial" w:eastAsia="Times New Roman" w:hAnsi="Arial" w:cs="Arial"/>
            <w:color w:val="017DE5"/>
            <w:sz w:val="24"/>
            <w:u w:val="single"/>
            <w:lang w:eastAsia="pt-BR"/>
          </w:rPr>
          <w:t>Mentir</w:t>
        </w:r>
      </w:hyperlink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 é parte do desenvolvimento de uma criança, e geralmente começa por volta dos três anos de idade. Crianças de 4 a 6 anos geralmente ficam um pouco mais do que crianças de outras idades. Muitas vezes é melhor ensinar às crianças o valor da honestidade e dizer a verdade do que puni-las por pequenas mentiras.</w:t>
      </w:r>
    </w:p>
    <w:p w:rsidR="00750DC4" w:rsidRPr="00750DC4" w:rsidRDefault="00750DC4" w:rsidP="00750DC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3"/>
          <w:lang w:eastAsia="pt-BR"/>
        </w:rPr>
      </w:pPr>
      <w:r w:rsidRPr="00750DC4"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>Ansiedade A </w:t>
      </w:r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br/>
      </w:r>
      <w:hyperlink r:id="rId13" w:history="1">
        <w:r>
          <w:rPr>
            <w:rFonts w:ascii="Arial" w:eastAsia="Times New Roman" w:hAnsi="Arial" w:cs="Arial"/>
            <w:color w:val="017DE5"/>
            <w:sz w:val="24"/>
            <w:u w:val="single"/>
            <w:lang w:eastAsia="pt-BR"/>
          </w:rPr>
          <w:t>A</w:t>
        </w:r>
        <w:r w:rsidRPr="00750DC4">
          <w:rPr>
            <w:rFonts w:ascii="Arial" w:eastAsia="Times New Roman" w:hAnsi="Arial" w:cs="Arial"/>
            <w:color w:val="017DE5"/>
            <w:sz w:val="24"/>
            <w:u w:val="single"/>
            <w:lang w:eastAsia="pt-BR"/>
          </w:rPr>
          <w:t>nsiedade</w:t>
        </w:r>
      </w:hyperlink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 </w:t>
      </w:r>
      <w:r>
        <w:rPr>
          <w:rFonts w:ascii="Arial" w:eastAsia="Times New Roman" w:hAnsi="Arial" w:cs="Arial"/>
          <w:color w:val="000000"/>
          <w:sz w:val="24"/>
          <w:szCs w:val="23"/>
          <w:lang w:eastAsia="pt-BR"/>
        </w:rPr>
        <w:t xml:space="preserve"> </w:t>
      </w:r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 xml:space="preserve">é uma parte normal do desenvolvimento das crianças, e os pré-escolares </w:t>
      </w:r>
      <w:proofErr w:type="spellStart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frequentemente</w:t>
      </w:r>
      <w:proofErr w:type="spellEnd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 xml:space="preserve"> temem estar sozinhos e no escuro.</w:t>
      </w:r>
    </w:p>
    <w:p w:rsidR="00750DC4" w:rsidRP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t-BR"/>
        </w:rPr>
      </w:pPr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Se o seu filho mostrar sinais de ansiedade, você pode apoiá-lo reconhecendo seu medo, gentilmente encorajando-o a fazer as coisas que ele está ansioso e elogiando-o quando ele o fizer. Também é bom evitar rótulos como 'tímido' ou 'ansioso'. Entre para ajudar seu filho apenas quando ele ficar ansioso. Se </w:t>
      </w:r>
      <w:hyperlink r:id="rId14" w:history="1">
        <w:r w:rsidRPr="00750DC4">
          <w:rPr>
            <w:rFonts w:ascii="Arial" w:eastAsia="Times New Roman" w:hAnsi="Arial" w:cs="Arial"/>
            <w:color w:val="017DE5"/>
            <w:sz w:val="24"/>
            <w:u w:val="single"/>
            <w:lang w:eastAsia="pt-BR"/>
          </w:rPr>
          <w:t>timidez</w:t>
        </w:r>
      </w:hyperlink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 ou ansiedade estiverem afetando a vida do seu filho em casa ou na pré-escola, consulte seu médico para obter orientação.</w:t>
      </w:r>
    </w:p>
    <w:p w:rsidR="00750DC4" w:rsidRPr="00750DC4" w:rsidRDefault="00750DC4" w:rsidP="00750DC4">
      <w:pPr>
        <w:shd w:val="clear" w:color="auto" w:fill="FDF1EB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t-BR"/>
        </w:rPr>
      </w:pPr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Não se preocupe se seu filho tiver um </w:t>
      </w:r>
      <w:hyperlink r:id="rId15" w:history="1">
        <w:r w:rsidRPr="00750DC4">
          <w:rPr>
            <w:rFonts w:ascii="Arial" w:eastAsia="Times New Roman" w:hAnsi="Arial" w:cs="Arial"/>
            <w:color w:val="017DE5"/>
            <w:sz w:val="24"/>
            <w:u w:val="single"/>
            <w:lang w:eastAsia="pt-BR"/>
          </w:rPr>
          <w:t>amigo imaginário</w:t>
        </w:r>
      </w:hyperlink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 nessa idade. As companheiras de mentirinha nascem de uma imaginação saudável e ativa, dão às crianças uma ótima maneira de expressar seus sentimentos e dão às crianças alguém com quem praticar habilidades sociais.</w:t>
      </w:r>
    </w:p>
    <w:p w:rsidR="00750DC4" w:rsidRDefault="00750DC4" w:rsidP="00750DC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E30000"/>
          <w:sz w:val="40"/>
          <w:szCs w:val="36"/>
          <w:lang w:eastAsia="pt-BR"/>
        </w:rPr>
      </w:pPr>
      <w:r w:rsidRPr="00750DC4">
        <w:rPr>
          <w:rFonts w:ascii="Arial" w:eastAsia="Times New Roman" w:hAnsi="Arial" w:cs="Arial"/>
          <w:b/>
          <w:bCs/>
          <w:color w:val="E30000"/>
          <w:sz w:val="40"/>
          <w:szCs w:val="36"/>
          <w:lang w:eastAsia="pt-BR"/>
        </w:rPr>
        <w:t>Mudando o comportamento das crianças pré-escolares: algumas dicas</w:t>
      </w:r>
    </w:p>
    <w:p w:rsidR="00750DC4" w:rsidRDefault="00750DC4" w:rsidP="00750DC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E30000"/>
          <w:sz w:val="40"/>
          <w:szCs w:val="36"/>
          <w:lang w:eastAsia="pt-BR"/>
        </w:rPr>
      </w:pPr>
    </w:p>
    <w:p w:rsidR="00750DC4" w:rsidRPr="00750DC4" w:rsidRDefault="00750DC4" w:rsidP="00750DC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E30000"/>
          <w:sz w:val="40"/>
          <w:szCs w:val="36"/>
          <w:lang w:eastAsia="pt-BR"/>
        </w:rPr>
      </w:pPr>
    </w:p>
    <w:p w:rsid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lang w:eastAsia="pt-BR"/>
        </w:rPr>
      </w:pPr>
      <w:r w:rsidRPr="00750DC4"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>Use lembretes</w:t>
      </w:r>
    </w:p>
    <w:p w:rsidR="00750DC4" w:rsidRP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t-BR"/>
        </w:rPr>
      </w:pPr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br/>
      </w:r>
      <w:proofErr w:type="spellStart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Preschoolers</w:t>
      </w:r>
      <w:proofErr w:type="spellEnd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 xml:space="preserve"> têm memórias curtas e são facilmente distraídos. Você pode precisar lembrar seu filho sobre as coisas várias vezes.</w:t>
      </w:r>
    </w:p>
    <w:p w:rsid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lang w:eastAsia="pt-BR"/>
        </w:rPr>
      </w:pPr>
      <w:r w:rsidRPr="00750DC4"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>Compartilhar sentimentos</w:t>
      </w:r>
    </w:p>
    <w:p w:rsidR="00750DC4" w:rsidRP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t-BR"/>
        </w:rPr>
      </w:pPr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br/>
        <w:t>Se você puder dizer honestamente à sua criança em idade pré-escolar como o comportamento dela afeta você, ela poderá reconhecer suas próprias emoções nas suas, como um espelho, e ser capaz de sentir por você. Então você pode dizer: "Estou ficando chateado porque há muito barulho e não posso falar ao telefone". Quando você inicia a sentença com 'eu', ela dá ao seu filho a chance de mudar as coisas pelo seu bem.</w:t>
      </w:r>
    </w:p>
    <w:p w:rsid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lang w:eastAsia="pt-BR"/>
        </w:rPr>
      </w:pPr>
      <w:r w:rsidRPr="00750DC4"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>Mude o ambiente</w:t>
      </w:r>
    </w:p>
    <w:p w:rsidR="00750DC4" w:rsidRP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t-BR"/>
        </w:rPr>
      </w:pPr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br/>
        <w:t>Muitas vezes, você pode evitar ou minimizar o problema ao </w:t>
      </w:r>
      <w:hyperlink r:id="rId16" w:history="1">
        <w:r w:rsidRPr="00750DC4">
          <w:rPr>
            <w:rFonts w:ascii="Arial" w:eastAsia="Times New Roman" w:hAnsi="Arial" w:cs="Arial"/>
            <w:color w:val="017DE5"/>
            <w:sz w:val="24"/>
            <w:u w:val="single"/>
            <w:lang w:eastAsia="pt-BR"/>
          </w:rPr>
          <w:t>alterar o ambiente do seu filho</w:t>
        </w:r>
      </w:hyperlink>
      <w:proofErr w:type="gramStart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 .</w:t>
      </w:r>
      <w:proofErr w:type="gramEnd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 xml:space="preserve"> Por exemplo, se sua criança está ficando frustrada porque seu bebê continua rastejando sobre seu quebra-cabeça, tente encontrar um local </w:t>
      </w:r>
      <w:proofErr w:type="spellStart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tranquilo</w:t>
      </w:r>
      <w:proofErr w:type="spellEnd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 xml:space="preserve"> onde sua criança possa brincar sem ser incomodado.</w:t>
      </w:r>
    </w:p>
    <w:p w:rsid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lang w:eastAsia="pt-BR"/>
        </w:rPr>
      </w:pPr>
      <w:r w:rsidRPr="00750DC4"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 xml:space="preserve">Use </w:t>
      </w:r>
      <w:r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>conseqüências</w:t>
      </w:r>
    </w:p>
    <w:p w:rsidR="00750DC4" w:rsidRP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t-BR"/>
        </w:rPr>
      </w:pPr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br/>
        <w:t>Quando você explica as conseqüências do comportamento, sua criança em idade pré-escolar pode descobrir por que algo está errado. Isso ajuda a entender o mundo ao seu redor. Às vezes não há problema em explicar também.</w:t>
      </w:r>
    </w:p>
    <w:p w:rsidR="00750DC4" w:rsidRP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t-BR"/>
        </w:rPr>
      </w:pPr>
      <w:hyperlink r:id="rId17" w:history="1">
        <w:r w:rsidRPr="00750DC4">
          <w:rPr>
            <w:rFonts w:ascii="Arial" w:eastAsia="Times New Roman" w:hAnsi="Arial" w:cs="Arial"/>
            <w:color w:val="017DE5"/>
            <w:sz w:val="24"/>
            <w:u w:val="single"/>
            <w:lang w:eastAsia="pt-BR"/>
          </w:rPr>
          <w:t xml:space="preserve">Definir </w:t>
        </w:r>
        <w:proofErr w:type="spellStart"/>
        <w:r w:rsidRPr="00750DC4">
          <w:rPr>
            <w:rFonts w:ascii="Arial" w:eastAsia="Times New Roman" w:hAnsi="Arial" w:cs="Arial"/>
            <w:color w:val="017DE5"/>
            <w:sz w:val="24"/>
            <w:u w:val="single"/>
            <w:lang w:eastAsia="pt-BR"/>
          </w:rPr>
          <w:t>consequências</w:t>
        </w:r>
        <w:proofErr w:type="spellEnd"/>
      </w:hyperlink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 xml:space="preserve"> para comportamentos indesejáveis ​​pode ajudar a mudar o comportamento de seu filho. Às vezes você não terá que definir uma </w:t>
      </w:r>
      <w:proofErr w:type="spellStart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consequência</w:t>
      </w:r>
      <w:proofErr w:type="spellEnd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 xml:space="preserve">. As </w:t>
      </w:r>
      <w:proofErr w:type="spellStart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consequências</w:t>
      </w:r>
      <w:proofErr w:type="spellEnd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 xml:space="preserve"> naturais do comportamento de seu filho o ajudarão a aprender também - por exemplo, sentindo um pouco de frio porque ele não usaria um casaco.</w:t>
      </w:r>
    </w:p>
    <w:p w:rsid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t-BR"/>
        </w:rPr>
      </w:pPr>
      <w:hyperlink r:id="rId18" w:history="1">
        <w:r w:rsidRPr="00750DC4">
          <w:rPr>
            <w:rFonts w:ascii="Arial" w:eastAsia="Times New Roman" w:hAnsi="Arial" w:cs="Arial"/>
            <w:color w:val="017DE5"/>
            <w:sz w:val="24"/>
            <w:u w:val="single"/>
            <w:lang w:eastAsia="pt-BR"/>
          </w:rPr>
          <w:t>O tempo limite</w:t>
        </w:r>
      </w:hyperlink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 xml:space="preserve"> é um tipo de </w:t>
      </w:r>
      <w:proofErr w:type="spellStart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consequência</w:t>
      </w:r>
      <w:proofErr w:type="spellEnd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. Envolve que o seu filho vá para um local afastado de atividades interessantes e de outras pessoas por um curto período de tempo. Você pode usá-lo para um comportamento particularmente difícil, ou quando você e seu filho precisam de um descanso um do outro.</w:t>
      </w:r>
    </w:p>
    <w:p w:rsid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t-BR"/>
        </w:rPr>
      </w:pPr>
    </w:p>
    <w:p w:rsid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t-BR"/>
        </w:rPr>
      </w:pPr>
    </w:p>
    <w:p w:rsidR="00750DC4" w:rsidRP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t-BR"/>
        </w:rPr>
      </w:pPr>
    </w:p>
    <w:p w:rsid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lang w:eastAsia="pt-BR"/>
        </w:rPr>
      </w:pPr>
      <w:r w:rsidRPr="00750DC4"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>Tente recompensas</w:t>
      </w:r>
    </w:p>
    <w:p w:rsidR="00750DC4" w:rsidRP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t-BR"/>
        </w:rPr>
      </w:pPr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br/>
        <w:t>Encorajar seu filho a mudar seu comportamento pode ser complicado. Mas quando as crianças recebem </w:t>
      </w:r>
      <w:hyperlink r:id="rId19" w:history="1">
        <w:r w:rsidRPr="00750DC4">
          <w:rPr>
            <w:rFonts w:ascii="Arial" w:eastAsia="Times New Roman" w:hAnsi="Arial" w:cs="Arial"/>
            <w:color w:val="017DE5"/>
            <w:sz w:val="24"/>
            <w:u w:val="single"/>
            <w:lang w:eastAsia="pt-BR"/>
          </w:rPr>
          <w:t>elogios, encorajamento e recompensas</w:t>
        </w:r>
      </w:hyperlink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 xml:space="preserve"> por se comportarem bem, </w:t>
      </w:r>
      <w:proofErr w:type="gramStart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é</w:t>
      </w:r>
      <w:proofErr w:type="gramEnd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 xml:space="preserve"> provável que elas queiram continuar se comportando bem.</w:t>
      </w:r>
    </w:p>
    <w:p w:rsidR="00750DC4" w:rsidRPr="00750DC4" w:rsidRDefault="00750DC4" w:rsidP="00750DC4">
      <w:pPr>
        <w:shd w:val="clear" w:color="auto" w:fill="FDF1EB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t-BR"/>
        </w:rPr>
      </w:pPr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Nosso </w:t>
      </w:r>
      <w:hyperlink r:id="rId20" w:history="1">
        <w:r w:rsidRPr="00750DC4">
          <w:rPr>
            <w:rFonts w:ascii="Arial" w:eastAsia="Times New Roman" w:hAnsi="Arial" w:cs="Arial"/>
            <w:color w:val="017DE5"/>
            <w:sz w:val="24"/>
            <w:u w:val="single"/>
            <w:lang w:eastAsia="pt-BR"/>
          </w:rPr>
          <w:t>kit de ferramentas de comportamento de pré-escolares</w:t>
        </w:r>
      </w:hyperlink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 tem informações sobre como adaptar as estratégias de gerenciamento de comportamento ao comportamento de sua criança em idade pré-escolar.</w:t>
      </w:r>
    </w:p>
    <w:p w:rsidR="00750DC4" w:rsidRPr="00750DC4" w:rsidRDefault="00750DC4" w:rsidP="00750DC4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E30000"/>
          <w:sz w:val="40"/>
          <w:szCs w:val="36"/>
          <w:lang w:eastAsia="pt-BR"/>
        </w:rPr>
      </w:pPr>
      <w:r w:rsidRPr="00750DC4">
        <w:rPr>
          <w:rFonts w:ascii="Arial" w:eastAsia="Times New Roman" w:hAnsi="Arial" w:cs="Arial"/>
          <w:b/>
          <w:bCs/>
          <w:color w:val="E30000"/>
          <w:sz w:val="40"/>
          <w:szCs w:val="36"/>
          <w:lang w:eastAsia="pt-BR"/>
        </w:rPr>
        <w:t>Disciplina</w:t>
      </w:r>
    </w:p>
    <w:p w:rsidR="00750DC4" w:rsidRP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t-BR"/>
        </w:rPr>
      </w:pPr>
      <w:hyperlink r:id="rId21" w:history="1">
        <w:r w:rsidRPr="00750DC4">
          <w:rPr>
            <w:rFonts w:ascii="Arial" w:eastAsia="Times New Roman" w:hAnsi="Arial" w:cs="Arial"/>
            <w:color w:val="017DE5"/>
            <w:sz w:val="24"/>
            <w:u w:val="single"/>
            <w:lang w:eastAsia="pt-BR"/>
          </w:rPr>
          <w:t>A disciplina</w:t>
        </w:r>
      </w:hyperlink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 está ajudando seu filho a aprender como se comportar - bem como a não se comportar. A disciplina funciona melhor quando é firme, mas justa e quando você tem um relacionamento afetuoso e amoroso com seu filho.</w:t>
      </w:r>
    </w:p>
    <w:p w:rsidR="00750DC4" w:rsidRP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t-BR"/>
        </w:rPr>
      </w:pPr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 xml:space="preserve">Disciplina nem sempre, ou mesmo </w:t>
      </w:r>
      <w:proofErr w:type="spellStart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frequentemente</w:t>
      </w:r>
      <w:proofErr w:type="spellEnd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, significa punição. A punição por si só não orienta as crianças para o que elas devem fazer - ela </w:t>
      </w:r>
      <w:r w:rsidRPr="00750DC4"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 xml:space="preserve">ensina às crianças apenas o que elas não devem </w:t>
      </w:r>
      <w:proofErr w:type="gramStart"/>
      <w:r w:rsidRPr="00750DC4"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>fazer</w:t>
      </w:r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 .</w:t>
      </w:r>
      <w:proofErr w:type="gramEnd"/>
    </w:p>
    <w:p w:rsidR="00750DC4" w:rsidRP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t-BR"/>
        </w:rPr>
      </w:pPr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 xml:space="preserve">Punição não significa punição </w:t>
      </w:r>
      <w:proofErr w:type="gramStart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física </w:t>
      </w:r>
      <w:r w:rsidRPr="00750DC4"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>.</w:t>
      </w:r>
      <w:proofErr w:type="gramEnd"/>
      <w:r w:rsidRPr="00750DC4"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> </w:t>
      </w:r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O castigo físico, como </w:t>
      </w:r>
      <w:hyperlink r:id="rId22" w:history="1">
        <w:r w:rsidRPr="00750DC4">
          <w:rPr>
            <w:rFonts w:ascii="Arial" w:eastAsia="Times New Roman" w:hAnsi="Arial" w:cs="Arial"/>
            <w:color w:val="017DE5"/>
            <w:sz w:val="24"/>
            <w:u w:val="single"/>
            <w:lang w:eastAsia="pt-BR"/>
          </w:rPr>
          <w:t>batidas</w:t>
        </w:r>
      </w:hyperlink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 , não ensina as crianças a se comportar e pode machucar as crianças.</w:t>
      </w:r>
    </w:p>
    <w:p w:rsidR="00750DC4" w:rsidRPr="00750DC4" w:rsidRDefault="00750DC4" w:rsidP="00750D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t-BR"/>
        </w:rPr>
      </w:pPr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Entre em contato com um profissional de saúde da criança se tiver dúvidas sobre o comportamento de sua criança ou se você não souber o que fazer com o comportamento de seu filho.</w:t>
      </w:r>
    </w:p>
    <w:p w:rsidR="00750DC4" w:rsidRPr="00750DC4" w:rsidRDefault="00750DC4" w:rsidP="00750DC4">
      <w:pPr>
        <w:shd w:val="clear" w:color="auto" w:fill="FDF1EB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pt-BR"/>
        </w:rPr>
      </w:pPr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Quando o comportamento do seu filho é desafiador, você pode se sentir </w:t>
      </w:r>
      <w:hyperlink r:id="rId23" w:history="1">
        <w:r w:rsidRPr="00750DC4">
          <w:rPr>
            <w:rFonts w:ascii="Arial" w:eastAsia="Times New Roman" w:hAnsi="Arial" w:cs="Arial"/>
            <w:color w:val="017DE5"/>
            <w:sz w:val="24"/>
            <w:u w:val="single"/>
            <w:lang w:eastAsia="pt-BR"/>
          </w:rPr>
          <w:t>irritado</w:t>
        </w:r>
      </w:hyperlink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 ou </w:t>
      </w:r>
      <w:hyperlink r:id="rId24" w:history="1">
        <w:r w:rsidRPr="00750DC4">
          <w:rPr>
            <w:rFonts w:ascii="Arial" w:eastAsia="Times New Roman" w:hAnsi="Arial" w:cs="Arial"/>
            <w:color w:val="017DE5"/>
            <w:sz w:val="24"/>
            <w:u w:val="single"/>
            <w:lang w:eastAsia="pt-BR"/>
          </w:rPr>
          <w:t>estressado</w:t>
        </w:r>
      </w:hyperlink>
      <w:proofErr w:type="gramStart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 .</w:t>
      </w:r>
      <w:proofErr w:type="gramEnd"/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 Cuidar de si mesmo comendo bem, dormir o suficiente e fazer alguma atividade física pode ajudar. Também pode ajudar a falar sobre seus sentimentos com alguém em quem você confia, como seu parceiro, um amigo ou seu médico de família. Ou você pode ligar para uma </w:t>
      </w:r>
      <w:hyperlink r:id="rId25" w:history="1">
        <w:r w:rsidRPr="00750DC4">
          <w:rPr>
            <w:rFonts w:ascii="Arial" w:eastAsia="Times New Roman" w:hAnsi="Arial" w:cs="Arial"/>
            <w:color w:val="017DE5"/>
            <w:sz w:val="24"/>
            <w:u w:val="single"/>
            <w:lang w:eastAsia="pt-BR"/>
          </w:rPr>
          <w:t>linha de ajuda para pais</w:t>
        </w:r>
      </w:hyperlink>
      <w:r w:rsidRPr="00750DC4">
        <w:rPr>
          <w:rFonts w:ascii="Arial" w:eastAsia="Times New Roman" w:hAnsi="Arial" w:cs="Arial"/>
          <w:color w:val="000000"/>
          <w:sz w:val="24"/>
          <w:szCs w:val="23"/>
          <w:lang w:eastAsia="pt-BR"/>
        </w:rPr>
        <w:t> em seu estado ou território.</w:t>
      </w:r>
    </w:p>
    <w:p w:rsidR="00A22203" w:rsidRPr="00750DC4" w:rsidRDefault="00A22203" w:rsidP="00750DC4">
      <w:pPr>
        <w:jc w:val="both"/>
        <w:rPr>
          <w:sz w:val="24"/>
        </w:rPr>
      </w:pPr>
    </w:p>
    <w:sectPr w:rsidR="00A22203" w:rsidRPr="00750DC4" w:rsidSect="00A222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50DC4"/>
    <w:rsid w:val="00750DC4"/>
    <w:rsid w:val="00A22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203"/>
  </w:style>
  <w:style w:type="paragraph" w:styleId="Ttulo2">
    <w:name w:val="heading 2"/>
    <w:basedOn w:val="Normal"/>
    <w:link w:val="Ttulo2Char"/>
    <w:uiPriority w:val="9"/>
    <w:qFormat/>
    <w:rsid w:val="00750D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50DC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50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50DC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50DC4"/>
    <w:rPr>
      <w:b/>
      <w:bCs/>
    </w:rPr>
  </w:style>
  <w:style w:type="character" w:customStyle="1" w:styleId="react-root">
    <w:name w:val="react-root"/>
    <w:basedOn w:val="Fontepargpadro"/>
    <w:rsid w:val="00750D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isingchildren.net.au/preschoolers/play-learning/preschool/starting-preschool" TargetMode="External"/><Relationship Id="rId13" Type="http://schemas.openxmlformats.org/officeDocument/2006/relationships/hyperlink" Target="https://raisingchildren.net.au/preschoolers/health-daily-care/mental-health/anxiety-in-children" TargetMode="External"/><Relationship Id="rId18" Type="http://schemas.openxmlformats.org/officeDocument/2006/relationships/hyperlink" Target="https://raisingchildren.net.au/preschoolers/behaviour/rules-consequences/time-out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raisingchildren.net.au/preschoolers/behaviour/discipline/discipline-strategies" TargetMode="External"/><Relationship Id="rId7" Type="http://schemas.openxmlformats.org/officeDocument/2006/relationships/hyperlink" Target="https://raisingchildren.net.au/preschoolers/behaviour/friends-siblings/preschoolers-making-friends" TargetMode="External"/><Relationship Id="rId12" Type="http://schemas.openxmlformats.org/officeDocument/2006/relationships/hyperlink" Target="https://raisingchildren.net.au/preschoolers/behaviour/common-concerns/lies" TargetMode="External"/><Relationship Id="rId17" Type="http://schemas.openxmlformats.org/officeDocument/2006/relationships/hyperlink" Target="https://raisingchildren.net.au/preschoolers/behaviour/rules-consequences/consequences" TargetMode="External"/><Relationship Id="rId25" Type="http://schemas.openxmlformats.org/officeDocument/2006/relationships/hyperlink" Target="https://raisingchildren.net.au/grown-ups/services-support/services-families/helpline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aisingchildren.net.au/preschoolers/behaviour/behaviour-management-tips-tools/changing-environment" TargetMode="External"/><Relationship Id="rId20" Type="http://schemas.openxmlformats.org/officeDocument/2006/relationships/hyperlink" Target="https://raisingchildren.net.au/preschoolers/behaviour/behaviour-management-tips-tools" TargetMode="External"/><Relationship Id="rId1" Type="http://schemas.openxmlformats.org/officeDocument/2006/relationships/styles" Target="styles.xml"/><Relationship Id="rId6" Type="http://schemas.openxmlformats.org/officeDocument/2006/relationships/hyperlink" Target="https://raisingchildren.net.au/preschoolers/play-learning/preschool/preschool-how-it-works" TargetMode="External"/><Relationship Id="rId11" Type="http://schemas.openxmlformats.org/officeDocument/2006/relationships/hyperlink" Target="https://raisingchildren.net.au/preschoolers/behaviour/common-concerns/habits" TargetMode="External"/><Relationship Id="rId24" Type="http://schemas.openxmlformats.org/officeDocument/2006/relationships/hyperlink" Target="https://raisingchildren.net.au/guides/first-1000-days/looking-after-yourself/stress-grown-ups" TargetMode="External"/><Relationship Id="rId5" Type="http://schemas.openxmlformats.org/officeDocument/2006/relationships/hyperlink" Target="https://raisingchildren.net.au/preschoolers/play-learning/preschool/preschool-how-it-works" TargetMode="External"/><Relationship Id="rId15" Type="http://schemas.openxmlformats.org/officeDocument/2006/relationships/hyperlink" Target="https://raisingchildren.net.au/preschoolers/behaviour/friends-siblings/imaginary-friends" TargetMode="External"/><Relationship Id="rId23" Type="http://schemas.openxmlformats.org/officeDocument/2006/relationships/hyperlink" Target="https://raisingchildren.net.au/guides/first-1000-days/looking-after-yourself/anger-management-for-parents" TargetMode="External"/><Relationship Id="rId10" Type="http://schemas.openxmlformats.org/officeDocument/2006/relationships/hyperlink" Target="https://raisingchildren.net.au/preschoolers/behaviour/crying-tantrums/tantrums" TargetMode="External"/><Relationship Id="rId19" Type="http://schemas.openxmlformats.org/officeDocument/2006/relationships/hyperlink" Target="https://raisingchildren.net.au/preschoolers/behaviour/encouraging-good-behaviour/praise" TargetMode="External"/><Relationship Id="rId4" Type="http://schemas.openxmlformats.org/officeDocument/2006/relationships/hyperlink" Target="https://raisingchildren.net.au/preschoolers/behaviour/behaviour-management-tips-tools/routines" TargetMode="External"/><Relationship Id="rId9" Type="http://schemas.openxmlformats.org/officeDocument/2006/relationships/hyperlink" Target="https://raisingchildren.net.au/preschoolers/behaviour/bullying/bullying-signs" TargetMode="External"/><Relationship Id="rId14" Type="http://schemas.openxmlformats.org/officeDocument/2006/relationships/hyperlink" Target="https://raisingchildren.net.au/preschoolers/behaviour/common-concerns/shyness" TargetMode="External"/><Relationship Id="rId22" Type="http://schemas.openxmlformats.org/officeDocument/2006/relationships/hyperlink" Target="https://raisingchildren.net.au/preschoolers/behaviour/discipline/smackin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1506</Words>
  <Characters>8136</Characters>
  <Application>Microsoft Office Word</Application>
  <DocSecurity>0</DocSecurity>
  <Lines>67</Lines>
  <Paragraphs>19</Paragraphs>
  <ScaleCrop>false</ScaleCrop>
  <Company/>
  <LinksUpToDate>false</LinksUpToDate>
  <CharactersWithSpaces>9623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2019-06-24T18:51:00Z</dcterms:created>
  <dcterms:modified xsi:type="dcterms:W3CDTF">2019-06-24T18:57:00Z</dcterms:modified>
</cp:coreProperties>
</file>