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6DA" w:rsidRPr="007246DA" w:rsidRDefault="007246DA" w:rsidP="007246DA">
      <w:pPr>
        <w:spacing w:before="225" w:after="225" w:line="240" w:lineRule="auto"/>
        <w:jc w:val="center"/>
        <w:outlineLvl w:val="0"/>
        <w:rPr>
          <w:rFonts w:ascii="Arial" w:eastAsia="Times New Roman" w:hAnsi="Arial" w:cs="Arial"/>
          <w:kern w:val="36"/>
          <w:sz w:val="56"/>
          <w:szCs w:val="48"/>
          <w:lang w:eastAsia="pt-BR"/>
        </w:rPr>
      </w:pPr>
      <w:r w:rsidRPr="007246DA">
        <w:rPr>
          <w:rFonts w:ascii="Arial" w:eastAsia="Times New Roman" w:hAnsi="Arial" w:cs="Arial"/>
          <w:kern w:val="36"/>
          <w:sz w:val="56"/>
          <w:szCs w:val="48"/>
          <w:lang w:eastAsia="pt-BR"/>
        </w:rPr>
        <w:t>Estudo: civilização humana pode colapsar até 2050</w:t>
      </w:r>
    </w:p>
    <w:p w:rsidR="007246DA" w:rsidRPr="007246DA" w:rsidRDefault="007246DA" w:rsidP="007246DA">
      <w:pPr>
        <w:spacing w:after="0" w:line="240" w:lineRule="auto"/>
        <w:jc w:val="both"/>
        <w:rPr>
          <w:rFonts w:ascii="Arial" w:eastAsia="Times New Roman" w:hAnsi="Arial" w:cs="Arial"/>
          <w:sz w:val="24"/>
          <w:szCs w:val="24"/>
          <w:lang w:eastAsia="pt-BR"/>
        </w:rPr>
      </w:pPr>
      <w:r w:rsidRPr="007246DA">
        <w:rPr>
          <w:rFonts w:ascii="Arial" w:eastAsia="Times New Roman" w:hAnsi="Arial" w:cs="Arial"/>
          <w:sz w:val="24"/>
          <w:szCs w:val="24"/>
          <w:lang w:eastAsia="pt-BR"/>
        </w:rPr>
        <w:t>Por </w:t>
      </w:r>
      <w:hyperlink r:id="rId5" w:tooltip="Posts de Natasha Romanzoti" w:history="1">
        <w:r w:rsidRPr="007246DA">
          <w:rPr>
            <w:rFonts w:ascii="Arial" w:eastAsia="Times New Roman" w:hAnsi="Arial" w:cs="Arial"/>
            <w:color w:val="F26101"/>
            <w:sz w:val="24"/>
            <w:szCs w:val="24"/>
            <w:u w:val="single"/>
            <w:lang w:eastAsia="pt-BR"/>
          </w:rPr>
          <w:t xml:space="preserve">Natasha </w:t>
        </w:r>
        <w:proofErr w:type="spellStart"/>
        <w:r w:rsidRPr="007246DA">
          <w:rPr>
            <w:rFonts w:ascii="Arial" w:eastAsia="Times New Roman" w:hAnsi="Arial" w:cs="Arial"/>
            <w:color w:val="F26101"/>
            <w:sz w:val="24"/>
            <w:szCs w:val="24"/>
            <w:u w:val="single"/>
            <w:lang w:eastAsia="pt-BR"/>
          </w:rPr>
          <w:t>Romanzoti</w:t>
        </w:r>
        <w:proofErr w:type="spellEnd"/>
      </w:hyperlink>
    </w:p>
    <w:p w:rsidR="007246DA" w:rsidRPr="007246DA" w:rsidRDefault="007246DA" w:rsidP="007246DA">
      <w:pPr>
        <w:spacing w:after="0" w:line="240" w:lineRule="auto"/>
        <w:jc w:val="both"/>
        <w:rPr>
          <w:rFonts w:ascii="Arial" w:eastAsia="Times New Roman" w:hAnsi="Arial" w:cs="Arial"/>
          <w:sz w:val="24"/>
          <w:szCs w:val="24"/>
          <w:lang w:eastAsia="pt-BR"/>
        </w:rPr>
      </w:pPr>
      <w:r w:rsidRPr="007246DA">
        <w:rPr>
          <w:rFonts w:ascii="Arial" w:eastAsia="Times New Roman" w:hAnsi="Arial" w:cs="Arial"/>
          <w:noProof/>
          <w:color w:val="F26101"/>
          <w:sz w:val="24"/>
          <w:szCs w:val="24"/>
          <w:lang w:eastAsia="pt-BR"/>
        </w:rPr>
        <w:drawing>
          <wp:inline distT="0" distB="0" distL="0" distR="0">
            <wp:extent cx="5400040" cy="3602175"/>
            <wp:effectExtent l="19050" t="0" r="0" b="0"/>
            <wp:docPr id="2" name="Imagem 1" descr="https://hypescience.com/wp-content/uploads/2019/06/mudanca-climatica-colapso-da-civilizacao-humana.jp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ypescience.com/wp-content/uploads/2019/06/mudanca-climatica-colapso-da-civilizacao-humana.jpg">
                      <a:hlinkClick r:id="rId6" tgtFrame="&quot;_blank&quot;"/>
                    </pic:cNvPr>
                    <pic:cNvPicPr>
                      <a:picLocks noChangeAspect="1" noChangeArrowheads="1"/>
                    </pic:cNvPicPr>
                  </pic:nvPicPr>
                  <pic:blipFill>
                    <a:blip r:embed="rId7" cstate="print"/>
                    <a:srcRect/>
                    <a:stretch>
                      <a:fillRect/>
                    </a:stretch>
                  </pic:blipFill>
                  <pic:spPr bwMode="auto">
                    <a:xfrm>
                      <a:off x="0" y="0"/>
                      <a:ext cx="5400040" cy="3602175"/>
                    </a:xfrm>
                    <a:prstGeom prst="rect">
                      <a:avLst/>
                    </a:prstGeom>
                    <a:noFill/>
                    <a:ln w="9525">
                      <a:noFill/>
                      <a:miter lim="800000"/>
                      <a:headEnd/>
                      <a:tailEnd/>
                    </a:ln>
                  </pic:spPr>
                </pic:pic>
              </a:graphicData>
            </a:graphic>
          </wp:inline>
        </w:drawing>
      </w:r>
    </w:p>
    <w:p w:rsidR="007246DA" w:rsidRPr="007246DA" w:rsidRDefault="007246DA" w:rsidP="007246DA">
      <w:pPr>
        <w:spacing w:before="100" w:beforeAutospacing="1" w:after="100" w:afterAutospacing="1" w:line="240" w:lineRule="auto"/>
        <w:jc w:val="both"/>
        <w:rPr>
          <w:rFonts w:ascii="Arial" w:eastAsia="Times New Roman" w:hAnsi="Arial" w:cs="Arial"/>
          <w:color w:val="000000"/>
          <w:sz w:val="27"/>
          <w:szCs w:val="27"/>
          <w:lang w:eastAsia="pt-BR"/>
        </w:rPr>
      </w:pPr>
      <w:r w:rsidRPr="007246DA">
        <w:rPr>
          <w:rFonts w:ascii="Arial" w:eastAsia="Times New Roman" w:hAnsi="Arial" w:cs="Arial"/>
          <w:color w:val="000000"/>
          <w:sz w:val="27"/>
          <w:szCs w:val="27"/>
          <w:lang w:eastAsia="pt-BR"/>
        </w:rPr>
        <w:t>Uma nova análise da mudança climática feita por um grupo australiano nos trouxe uma péssima notícia: a civilização humana pode entrar em colapso até 2050 se ações sérias de mitigação não forem tomadas na próxima década.</w:t>
      </w:r>
    </w:p>
    <w:p w:rsidR="007246DA" w:rsidRPr="007246DA" w:rsidRDefault="007246DA" w:rsidP="007246DA">
      <w:pPr>
        <w:spacing w:before="100" w:beforeAutospacing="1" w:after="100" w:afterAutospacing="1" w:line="240" w:lineRule="auto"/>
        <w:jc w:val="both"/>
        <w:rPr>
          <w:rFonts w:ascii="Arial" w:eastAsia="Times New Roman" w:hAnsi="Arial" w:cs="Arial"/>
          <w:color w:val="000000"/>
          <w:sz w:val="27"/>
          <w:szCs w:val="27"/>
          <w:lang w:eastAsia="pt-BR"/>
        </w:rPr>
      </w:pPr>
      <w:r w:rsidRPr="007246DA">
        <w:rPr>
          <w:rFonts w:ascii="Arial" w:eastAsia="Times New Roman" w:hAnsi="Arial" w:cs="Arial"/>
          <w:color w:val="000000"/>
          <w:sz w:val="27"/>
          <w:szCs w:val="27"/>
          <w:lang w:eastAsia="pt-BR"/>
        </w:rPr>
        <w:t>O relatório, publicado pela organização </w:t>
      </w:r>
      <w:proofErr w:type="spellStart"/>
      <w:r w:rsidRPr="007246DA">
        <w:rPr>
          <w:rFonts w:ascii="Arial" w:eastAsia="Times New Roman" w:hAnsi="Arial" w:cs="Arial"/>
          <w:i/>
          <w:iCs/>
          <w:color w:val="000000"/>
          <w:sz w:val="27"/>
          <w:lang w:eastAsia="pt-BR"/>
        </w:rPr>
        <w:t>Breakthrough</w:t>
      </w:r>
      <w:proofErr w:type="spellEnd"/>
      <w:r w:rsidRPr="007246DA">
        <w:rPr>
          <w:rFonts w:ascii="Arial" w:eastAsia="Times New Roman" w:hAnsi="Arial" w:cs="Arial"/>
          <w:i/>
          <w:iCs/>
          <w:color w:val="000000"/>
          <w:sz w:val="27"/>
          <w:lang w:eastAsia="pt-BR"/>
        </w:rPr>
        <w:t xml:space="preserve"> </w:t>
      </w:r>
      <w:proofErr w:type="spellStart"/>
      <w:r w:rsidRPr="007246DA">
        <w:rPr>
          <w:rFonts w:ascii="Arial" w:eastAsia="Times New Roman" w:hAnsi="Arial" w:cs="Arial"/>
          <w:i/>
          <w:iCs/>
          <w:color w:val="000000"/>
          <w:sz w:val="27"/>
          <w:lang w:eastAsia="pt-BR"/>
        </w:rPr>
        <w:t>National</w:t>
      </w:r>
      <w:proofErr w:type="spellEnd"/>
      <w:r w:rsidRPr="007246DA">
        <w:rPr>
          <w:rFonts w:ascii="Arial" w:eastAsia="Times New Roman" w:hAnsi="Arial" w:cs="Arial"/>
          <w:i/>
          <w:iCs/>
          <w:color w:val="000000"/>
          <w:sz w:val="27"/>
          <w:lang w:eastAsia="pt-BR"/>
        </w:rPr>
        <w:t xml:space="preserve"> Centre for </w:t>
      </w:r>
      <w:proofErr w:type="spellStart"/>
      <w:r w:rsidRPr="007246DA">
        <w:rPr>
          <w:rFonts w:ascii="Arial" w:eastAsia="Times New Roman" w:hAnsi="Arial" w:cs="Arial"/>
          <w:i/>
          <w:iCs/>
          <w:color w:val="000000"/>
          <w:sz w:val="27"/>
          <w:lang w:eastAsia="pt-BR"/>
        </w:rPr>
        <w:t>Climate</w:t>
      </w:r>
      <w:proofErr w:type="spellEnd"/>
      <w:r w:rsidRPr="007246DA">
        <w:rPr>
          <w:rFonts w:ascii="Arial" w:eastAsia="Times New Roman" w:hAnsi="Arial" w:cs="Arial"/>
          <w:i/>
          <w:iCs/>
          <w:color w:val="000000"/>
          <w:sz w:val="27"/>
          <w:lang w:eastAsia="pt-BR"/>
        </w:rPr>
        <w:t xml:space="preserve"> </w:t>
      </w:r>
      <w:proofErr w:type="spellStart"/>
      <w:r w:rsidRPr="007246DA">
        <w:rPr>
          <w:rFonts w:ascii="Arial" w:eastAsia="Times New Roman" w:hAnsi="Arial" w:cs="Arial"/>
          <w:i/>
          <w:iCs/>
          <w:color w:val="000000"/>
          <w:sz w:val="27"/>
          <w:lang w:eastAsia="pt-BR"/>
        </w:rPr>
        <w:t>Restoration</w:t>
      </w:r>
      <w:proofErr w:type="spellEnd"/>
      <w:proofErr w:type="gramStart"/>
      <w:r w:rsidRPr="007246DA">
        <w:rPr>
          <w:rFonts w:ascii="Arial" w:eastAsia="Times New Roman" w:hAnsi="Arial" w:cs="Arial"/>
          <w:color w:val="000000"/>
          <w:sz w:val="27"/>
          <w:szCs w:val="27"/>
          <w:lang w:eastAsia="pt-BR"/>
        </w:rPr>
        <w:t>, é</w:t>
      </w:r>
      <w:proofErr w:type="gramEnd"/>
      <w:r w:rsidRPr="007246DA">
        <w:rPr>
          <w:rFonts w:ascii="Arial" w:eastAsia="Times New Roman" w:hAnsi="Arial" w:cs="Arial"/>
          <w:color w:val="000000"/>
          <w:sz w:val="27"/>
          <w:szCs w:val="27"/>
          <w:lang w:eastAsia="pt-BR"/>
        </w:rPr>
        <w:t xml:space="preserve"> de autoria do próprio diretor da organização, o pesquisador do clima David </w:t>
      </w:r>
      <w:proofErr w:type="spellStart"/>
      <w:r w:rsidRPr="007246DA">
        <w:rPr>
          <w:rFonts w:ascii="Arial" w:eastAsia="Times New Roman" w:hAnsi="Arial" w:cs="Arial"/>
          <w:color w:val="000000"/>
          <w:sz w:val="27"/>
          <w:szCs w:val="27"/>
          <w:lang w:eastAsia="pt-BR"/>
        </w:rPr>
        <w:t>Spratt</w:t>
      </w:r>
      <w:proofErr w:type="spellEnd"/>
      <w:r w:rsidRPr="007246DA">
        <w:rPr>
          <w:rFonts w:ascii="Arial" w:eastAsia="Times New Roman" w:hAnsi="Arial" w:cs="Arial"/>
          <w:color w:val="000000"/>
          <w:sz w:val="27"/>
          <w:szCs w:val="27"/>
          <w:lang w:eastAsia="pt-BR"/>
        </w:rPr>
        <w:t xml:space="preserve">, e de Ian </w:t>
      </w:r>
      <w:proofErr w:type="spellStart"/>
      <w:r w:rsidRPr="007246DA">
        <w:rPr>
          <w:rFonts w:ascii="Arial" w:eastAsia="Times New Roman" w:hAnsi="Arial" w:cs="Arial"/>
          <w:color w:val="000000"/>
          <w:sz w:val="27"/>
          <w:szCs w:val="27"/>
          <w:lang w:eastAsia="pt-BR"/>
        </w:rPr>
        <w:t>Dunlop</w:t>
      </w:r>
      <w:proofErr w:type="spellEnd"/>
      <w:r w:rsidRPr="007246DA">
        <w:rPr>
          <w:rFonts w:ascii="Arial" w:eastAsia="Times New Roman" w:hAnsi="Arial" w:cs="Arial"/>
          <w:color w:val="000000"/>
          <w:sz w:val="27"/>
          <w:szCs w:val="27"/>
          <w:lang w:eastAsia="pt-BR"/>
        </w:rPr>
        <w:t>, ex-executivo da indústria do combustível fóssil.</w:t>
      </w:r>
    </w:p>
    <w:p w:rsidR="007246DA" w:rsidRDefault="007246DA" w:rsidP="007246DA">
      <w:pPr>
        <w:spacing w:before="100" w:beforeAutospacing="1" w:after="100" w:afterAutospacing="1" w:line="240" w:lineRule="auto"/>
        <w:jc w:val="both"/>
        <w:rPr>
          <w:rFonts w:ascii="Arial" w:eastAsia="Times New Roman" w:hAnsi="Arial" w:cs="Arial"/>
          <w:color w:val="000000"/>
          <w:sz w:val="27"/>
          <w:szCs w:val="27"/>
          <w:lang w:eastAsia="pt-BR"/>
        </w:rPr>
      </w:pPr>
      <w:r w:rsidRPr="007246DA">
        <w:rPr>
          <w:rFonts w:ascii="Arial" w:eastAsia="Times New Roman" w:hAnsi="Arial" w:cs="Arial"/>
          <w:color w:val="000000"/>
          <w:sz w:val="27"/>
          <w:szCs w:val="27"/>
          <w:lang w:eastAsia="pt-BR"/>
        </w:rPr>
        <w:t>O documento conclui que a mudança climática é “um risco de segurança” que “ameaça a extinção prematura da vida inteligente” ou a “permanente e drástica destruição de seu potencial para o desenvolvimento de um futuro desejável”.</w:t>
      </w:r>
    </w:p>
    <w:p w:rsidR="007246DA" w:rsidRDefault="007246DA" w:rsidP="007246DA">
      <w:pPr>
        <w:spacing w:before="100" w:beforeAutospacing="1" w:after="100" w:afterAutospacing="1" w:line="240" w:lineRule="auto"/>
        <w:jc w:val="both"/>
        <w:rPr>
          <w:rFonts w:ascii="Arial" w:eastAsia="Times New Roman" w:hAnsi="Arial" w:cs="Arial"/>
          <w:color w:val="000000"/>
          <w:sz w:val="27"/>
          <w:szCs w:val="27"/>
          <w:lang w:eastAsia="pt-BR"/>
        </w:rPr>
      </w:pPr>
    </w:p>
    <w:p w:rsidR="007246DA" w:rsidRDefault="007246DA" w:rsidP="007246DA">
      <w:pPr>
        <w:spacing w:before="100" w:beforeAutospacing="1" w:after="100" w:afterAutospacing="1" w:line="240" w:lineRule="auto"/>
        <w:jc w:val="both"/>
        <w:rPr>
          <w:rFonts w:ascii="Arial" w:eastAsia="Times New Roman" w:hAnsi="Arial" w:cs="Arial"/>
          <w:color w:val="000000"/>
          <w:sz w:val="27"/>
          <w:szCs w:val="27"/>
          <w:lang w:eastAsia="pt-BR"/>
        </w:rPr>
      </w:pPr>
    </w:p>
    <w:p w:rsidR="007246DA" w:rsidRPr="007246DA" w:rsidRDefault="007246DA" w:rsidP="007246DA">
      <w:pPr>
        <w:spacing w:before="100" w:beforeAutospacing="1" w:after="100" w:afterAutospacing="1" w:line="240" w:lineRule="auto"/>
        <w:jc w:val="both"/>
        <w:rPr>
          <w:rFonts w:ascii="Arial" w:eastAsia="Times New Roman" w:hAnsi="Arial" w:cs="Arial"/>
          <w:color w:val="000000"/>
          <w:sz w:val="27"/>
          <w:szCs w:val="27"/>
          <w:lang w:eastAsia="pt-BR"/>
        </w:rPr>
      </w:pPr>
    </w:p>
    <w:p w:rsidR="007246DA" w:rsidRPr="007246DA" w:rsidRDefault="007246DA" w:rsidP="007246DA">
      <w:pPr>
        <w:spacing w:before="100" w:beforeAutospacing="1" w:after="100" w:afterAutospacing="1" w:line="240" w:lineRule="auto"/>
        <w:jc w:val="both"/>
        <w:outlineLvl w:val="1"/>
        <w:rPr>
          <w:rFonts w:ascii="Arial" w:eastAsia="Times New Roman" w:hAnsi="Arial" w:cs="Arial"/>
          <w:color w:val="000000"/>
          <w:sz w:val="36"/>
          <w:szCs w:val="36"/>
          <w:lang w:eastAsia="pt-BR"/>
        </w:rPr>
      </w:pPr>
      <w:r w:rsidRPr="007246DA">
        <w:rPr>
          <w:rFonts w:ascii="Arial" w:eastAsia="Times New Roman" w:hAnsi="Arial" w:cs="Arial"/>
          <w:color w:val="000000"/>
          <w:sz w:val="36"/>
          <w:szCs w:val="36"/>
          <w:lang w:eastAsia="pt-BR"/>
        </w:rPr>
        <w:t>É mais complexo do que pensávamos</w:t>
      </w:r>
    </w:p>
    <w:p w:rsidR="007246DA" w:rsidRPr="007246DA" w:rsidRDefault="007246DA" w:rsidP="007246DA">
      <w:pPr>
        <w:spacing w:before="100" w:beforeAutospacing="1" w:after="100" w:afterAutospacing="1" w:line="240" w:lineRule="auto"/>
        <w:jc w:val="both"/>
        <w:rPr>
          <w:rFonts w:ascii="Arial" w:eastAsia="Times New Roman" w:hAnsi="Arial" w:cs="Arial"/>
          <w:color w:val="000000"/>
          <w:sz w:val="27"/>
          <w:szCs w:val="27"/>
          <w:lang w:eastAsia="pt-BR"/>
        </w:rPr>
      </w:pPr>
      <w:r w:rsidRPr="007246DA">
        <w:rPr>
          <w:rFonts w:ascii="Arial" w:eastAsia="Times New Roman" w:hAnsi="Arial" w:cs="Arial"/>
          <w:color w:val="000000"/>
          <w:sz w:val="27"/>
          <w:szCs w:val="27"/>
          <w:lang w:eastAsia="pt-BR"/>
        </w:rPr>
        <w:t>A tese central do relatório é que os cientistas estão muito restritos em suas previsões de como a mudança climática afetará o planeta no futuro próximo. A atual crise climática seria maior e mais complexa do que qualquer outra coisa com a qual a humanidade já tenha lidado antes.</w:t>
      </w:r>
    </w:p>
    <w:p w:rsidR="007246DA" w:rsidRPr="007246DA" w:rsidRDefault="007246DA" w:rsidP="007246DA">
      <w:pPr>
        <w:spacing w:before="100" w:beforeAutospacing="1" w:after="100" w:afterAutospacing="1" w:line="240" w:lineRule="auto"/>
        <w:jc w:val="both"/>
        <w:rPr>
          <w:rFonts w:ascii="Arial" w:eastAsia="Times New Roman" w:hAnsi="Arial" w:cs="Arial"/>
          <w:color w:val="000000"/>
          <w:sz w:val="27"/>
          <w:szCs w:val="27"/>
          <w:lang w:eastAsia="pt-BR"/>
        </w:rPr>
      </w:pPr>
      <w:r w:rsidRPr="007246DA">
        <w:rPr>
          <w:rFonts w:ascii="Arial" w:eastAsia="Times New Roman" w:hAnsi="Arial" w:cs="Arial"/>
          <w:color w:val="000000"/>
          <w:sz w:val="27"/>
          <w:szCs w:val="27"/>
          <w:lang w:eastAsia="pt-BR"/>
        </w:rPr>
        <w:t xml:space="preserve">Modelos gerais – como o que o Painel das Nações Unidas sobre Mudanças Climáticas (IPCC) usou em 2018 para prever que um aumento de temperatura global de 2 graus Celsius poderia colocar centenas de milhões de pessoas em risco – falham em explicar a enorme complexidade dos muitos processos geológicos interligados da Terra, de forma que não conseguem prever adequadamente a escala das </w:t>
      </w:r>
      <w:proofErr w:type="spellStart"/>
      <w:r w:rsidRPr="007246DA">
        <w:rPr>
          <w:rFonts w:ascii="Arial" w:eastAsia="Times New Roman" w:hAnsi="Arial" w:cs="Arial"/>
          <w:color w:val="000000"/>
          <w:sz w:val="27"/>
          <w:szCs w:val="27"/>
          <w:lang w:eastAsia="pt-BR"/>
        </w:rPr>
        <w:t>consequências</w:t>
      </w:r>
      <w:proofErr w:type="spellEnd"/>
      <w:r w:rsidRPr="007246DA">
        <w:rPr>
          <w:rFonts w:ascii="Arial" w:eastAsia="Times New Roman" w:hAnsi="Arial" w:cs="Arial"/>
          <w:color w:val="000000"/>
          <w:sz w:val="27"/>
          <w:szCs w:val="27"/>
          <w:lang w:eastAsia="pt-BR"/>
        </w:rPr>
        <w:t xml:space="preserve"> potenciais.</w:t>
      </w:r>
    </w:p>
    <w:p w:rsidR="007246DA" w:rsidRPr="007246DA" w:rsidRDefault="007246DA" w:rsidP="007246DA">
      <w:pPr>
        <w:spacing w:before="100" w:beforeAutospacing="1" w:after="100" w:afterAutospacing="1" w:line="240" w:lineRule="auto"/>
        <w:jc w:val="both"/>
        <w:rPr>
          <w:rFonts w:ascii="Arial" w:eastAsia="Times New Roman" w:hAnsi="Arial" w:cs="Arial"/>
          <w:color w:val="000000"/>
          <w:sz w:val="27"/>
          <w:szCs w:val="27"/>
          <w:lang w:eastAsia="pt-BR"/>
        </w:rPr>
      </w:pPr>
      <w:r w:rsidRPr="007246DA">
        <w:rPr>
          <w:rFonts w:ascii="Arial" w:eastAsia="Times New Roman" w:hAnsi="Arial" w:cs="Arial"/>
          <w:color w:val="000000"/>
          <w:sz w:val="27"/>
          <w:szCs w:val="27"/>
          <w:lang w:eastAsia="pt-BR"/>
        </w:rPr>
        <w:t xml:space="preserve">E como seria uma imagem precisa do pior cenário possível do futuro do planeta? Bom, se os governos mundiais “ignorarem educadamente” o conselho dos cientistas e a vontade do público de </w:t>
      </w:r>
      <w:proofErr w:type="spellStart"/>
      <w:r w:rsidRPr="007246DA">
        <w:rPr>
          <w:rFonts w:ascii="Arial" w:eastAsia="Times New Roman" w:hAnsi="Arial" w:cs="Arial"/>
          <w:color w:val="000000"/>
          <w:sz w:val="27"/>
          <w:szCs w:val="27"/>
          <w:lang w:eastAsia="pt-BR"/>
        </w:rPr>
        <w:t>descarbonizar</w:t>
      </w:r>
      <w:proofErr w:type="spellEnd"/>
      <w:r w:rsidRPr="007246DA">
        <w:rPr>
          <w:rFonts w:ascii="Arial" w:eastAsia="Times New Roman" w:hAnsi="Arial" w:cs="Arial"/>
          <w:color w:val="000000"/>
          <w:sz w:val="27"/>
          <w:szCs w:val="27"/>
          <w:lang w:eastAsia="pt-BR"/>
        </w:rPr>
        <w:t xml:space="preserve"> a economia (encontrando fontes de energia alternativas), isso pode resultar em um aumento de temperatura global de 3 graus Celsius até o ano de 2050.</w:t>
      </w:r>
    </w:p>
    <w:p w:rsidR="007246DA" w:rsidRPr="007246DA" w:rsidRDefault="007246DA" w:rsidP="007246DA">
      <w:pPr>
        <w:spacing w:before="100" w:beforeAutospacing="1" w:after="100" w:afterAutospacing="1" w:line="240" w:lineRule="auto"/>
        <w:jc w:val="both"/>
        <w:rPr>
          <w:rFonts w:ascii="Arial" w:eastAsia="Times New Roman" w:hAnsi="Arial" w:cs="Arial"/>
          <w:color w:val="000000"/>
          <w:sz w:val="27"/>
          <w:szCs w:val="27"/>
          <w:lang w:eastAsia="pt-BR"/>
        </w:rPr>
      </w:pPr>
      <w:r w:rsidRPr="007246DA">
        <w:rPr>
          <w:rFonts w:ascii="Arial" w:eastAsia="Times New Roman" w:hAnsi="Arial" w:cs="Arial"/>
          <w:color w:val="000000"/>
          <w:sz w:val="27"/>
          <w:szCs w:val="27"/>
          <w:lang w:eastAsia="pt-BR"/>
        </w:rPr>
        <w:t>Neste ponto, as camadas de gelo do mundo desaparecem, secas brutais matam muitas das árvores na floresta amazônica (removendo uma das maiores compensações de carbono do mundo), e o planeta mergulha em um ciclo vicioso de condições cada vez mais quentes e cada vez mais mortíferas.</w:t>
      </w:r>
    </w:p>
    <w:p w:rsidR="007246DA" w:rsidRPr="007246DA" w:rsidRDefault="007246DA" w:rsidP="007246DA">
      <w:pPr>
        <w:spacing w:before="100" w:beforeAutospacing="1" w:after="100" w:afterAutospacing="1" w:line="240" w:lineRule="auto"/>
        <w:jc w:val="both"/>
        <w:outlineLvl w:val="1"/>
        <w:rPr>
          <w:rFonts w:ascii="Arial" w:eastAsia="Times New Roman" w:hAnsi="Arial" w:cs="Arial"/>
          <w:color w:val="000000"/>
          <w:sz w:val="36"/>
          <w:szCs w:val="36"/>
          <w:lang w:eastAsia="pt-BR"/>
        </w:rPr>
      </w:pPr>
      <w:r w:rsidRPr="007246DA">
        <w:rPr>
          <w:rFonts w:ascii="Arial" w:eastAsia="Times New Roman" w:hAnsi="Arial" w:cs="Arial"/>
          <w:color w:val="000000"/>
          <w:sz w:val="36"/>
          <w:szCs w:val="36"/>
          <w:lang w:eastAsia="pt-BR"/>
        </w:rPr>
        <w:t>Catastrófico</w:t>
      </w:r>
    </w:p>
    <w:p w:rsidR="007246DA" w:rsidRPr="007246DA" w:rsidRDefault="007246DA" w:rsidP="007246DA">
      <w:pPr>
        <w:spacing w:before="100" w:beforeAutospacing="1" w:after="100" w:afterAutospacing="1" w:line="240" w:lineRule="auto"/>
        <w:jc w:val="both"/>
        <w:rPr>
          <w:rFonts w:ascii="Arial" w:eastAsia="Times New Roman" w:hAnsi="Arial" w:cs="Arial"/>
          <w:color w:val="000000"/>
          <w:sz w:val="27"/>
          <w:szCs w:val="27"/>
          <w:lang w:eastAsia="pt-BR"/>
        </w:rPr>
      </w:pPr>
      <w:r w:rsidRPr="007246DA">
        <w:rPr>
          <w:rFonts w:ascii="Arial" w:eastAsia="Times New Roman" w:hAnsi="Arial" w:cs="Arial"/>
          <w:color w:val="000000"/>
          <w:sz w:val="27"/>
          <w:szCs w:val="27"/>
          <w:lang w:eastAsia="pt-BR"/>
        </w:rPr>
        <w:t>Ou seja, em 2050, os sistemas humanos poderiam chegar a um “ponto sem retorno” no qual “a perspectiva de uma Terra praticamente inabitável levaria ao colapso das nações e da ordem internacional”.</w:t>
      </w:r>
    </w:p>
    <w:p w:rsidR="007246DA" w:rsidRPr="007246DA" w:rsidRDefault="007246DA" w:rsidP="007246DA">
      <w:pPr>
        <w:spacing w:before="100" w:beforeAutospacing="1" w:after="100" w:afterAutospacing="1" w:line="240" w:lineRule="auto"/>
        <w:jc w:val="both"/>
        <w:rPr>
          <w:rFonts w:ascii="Arial" w:eastAsia="Times New Roman" w:hAnsi="Arial" w:cs="Arial"/>
          <w:color w:val="000000"/>
          <w:sz w:val="27"/>
          <w:szCs w:val="27"/>
          <w:lang w:eastAsia="pt-BR"/>
        </w:rPr>
      </w:pPr>
      <w:r w:rsidRPr="007246DA">
        <w:rPr>
          <w:rFonts w:ascii="Arial" w:eastAsia="Times New Roman" w:hAnsi="Arial" w:cs="Arial"/>
          <w:color w:val="000000"/>
          <w:sz w:val="27"/>
          <w:szCs w:val="27"/>
          <w:lang w:eastAsia="pt-BR"/>
        </w:rPr>
        <w:t>No caso, 35% da área terrestre global e 55% da população global estariam sujeitos a mais de 20 dias por ano de condições letais de calor, além do limiar da sobrevivência humana.</w:t>
      </w:r>
    </w:p>
    <w:p w:rsidR="007246DA" w:rsidRPr="007246DA" w:rsidRDefault="007246DA" w:rsidP="007246DA">
      <w:pPr>
        <w:spacing w:before="100" w:beforeAutospacing="1" w:after="100" w:afterAutospacing="1" w:line="240" w:lineRule="auto"/>
        <w:jc w:val="both"/>
        <w:rPr>
          <w:rFonts w:ascii="Arial" w:eastAsia="Times New Roman" w:hAnsi="Arial" w:cs="Arial"/>
          <w:color w:val="000000"/>
          <w:sz w:val="27"/>
          <w:szCs w:val="27"/>
          <w:lang w:eastAsia="pt-BR"/>
        </w:rPr>
      </w:pPr>
      <w:r w:rsidRPr="007246DA">
        <w:rPr>
          <w:rFonts w:ascii="Arial" w:eastAsia="Times New Roman" w:hAnsi="Arial" w:cs="Arial"/>
          <w:color w:val="000000"/>
          <w:sz w:val="27"/>
          <w:szCs w:val="27"/>
          <w:lang w:eastAsia="pt-BR"/>
        </w:rPr>
        <w:t xml:space="preserve">Enquanto isso, secas, enchentes e incêndios florestais regularmente assolariam o planeta. Quase um terço da superfície terrestre do mundo se transformaria em deserto. Ecossistemas inteiros entrariam </w:t>
      </w:r>
      <w:r w:rsidRPr="007246DA">
        <w:rPr>
          <w:rFonts w:ascii="Arial" w:eastAsia="Times New Roman" w:hAnsi="Arial" w:cs="Arial"/>
          <w:color w:val="000000"/>
          <w:sz w:val="27"/>
          <w:szCs w:val="27"/>
          <w:lang w:eastAsia="pt-BR"/>
        </w:rPr>
        <w:lastRenderedPageBreak/>
        <w:t>em colapso, começando pelos recifes de coral, as florestas tropicais e os lençóis de gelo do Ártico.</w:t>
      </w:r>
    </w:p>
    <w:p w:rsidR="007246DA" w:rsidRPr="007246DA" w:rsidRDefault="007246DA" w:rsidP="007246DA">
      <w:pPr>
        <w:spacing w:before="100" w:beforeAutospacing="1" w:after="100" w:afterAutospacing="1" w:line="240" w:lineRule="auto"/>
        <w:jc w:val="both"/>
        <w:rPr>
          <w:rFonts w:ascii="Arial" w:eastAsia="Times New Roman" w:hAnsi="Arial" w:cs="Arial"/>
          <w:color w:val="000000"/>
          <w:sz w:val="27"/>
          <w:szCs w:val="27"/>
          <w:lang w:eastAsia="pt-BR"/>
        </w:rPr>
      </w:pPr>
      <w:r w:rsidRPr="007246DA">
        <w:rPr>
          <w:rFonts w:ascii="Arial" w:eastAsia="Times New Roman" w:hAnsi="Arial" w:cs="Arial"/>
          <w:color w:val="000000"/>
          <w:sz w:val="27"/>
          <w:szCs w:val="27"/>
          <w:lang w:eastAsia="pt-BR"/>
        </w:rPr>
        <w:t>Os trópicos seriam os mais atingidos por esses novos extremos climáticos, destruindo a agricultura da região e transformando mais de 1 bilhão de pessoas em refugiados.</w:t>
      </w:r>
    </w:p>
    <w:p w:rsidR="007246DA" w:rsidRPr="007246DA" w:rsidRDefault="007246DA" w:rsidP="007246DA">
      <w:pPr>
        <w:spacing w:before="100" w:beforeAutospacing="1" w:after="100" w:afterAutospacing="1" w:line="240" w:lineRule="auto"/>
        <w:jc w:val="both"/>
        <w:rPr>
          <w:rFonts w:ascii="Arial" w:eastAsia="Times New Roman" w:hAnsi="Arial" w:cs="Arial"/>
          <w:color w:val="000000"/>
          <w:sz w:val="27"/>
          <w:szCs w:val="27"/>
          <w:lang w:eastAsia="pt-BR"/>
        </w:rPr>
      </w:pPr>
      <w:r w:rsidRPr="007246DA">
        <w:rPr>
          <w:rFonts w:ascii="Arial" w:eastAsia="Times New Roman" w:hAnsi="Arial" w:cs="Arial"/>
          <w:color w:val="000000"/>
          <w:sz w:val="27"/>
          <w:szCs w:val="27"/>
          <w:lang w:eastAsia="pt-BR"/>
        </w:rPr>
        <w:t xml:space="preserve">Esse movimento em massa de refugiados – juntamente com o encolhimento das costas e as severas quedas na disponibilidade de comida e água – </w:t>
      </w:r>
      <w:proofErr w:type="gramStart"/>
      <w:r w:rsidRPr="007246DA">
        <w:rPr>
          <w:rFonts w:ascii="Arial" w:eastAsia="Times New Roman" w:hAnsi="Arial" w:cs="Arial"/>
          <w:color w:val="000000"/>
          <w:sz w:val="27"/>
          <w:szCs w:val="27"/>
          <w:lang w:eastAsia="pt-BR"/>
        </w:rPr>
        <w:t>poderiam levar</w:t>
      </w:r>
      <w:proofErr w:type="gramEnd"/>
      <w:r w:rsidRPr="007246DA">
        <w:rPr>
          <w:rFonts w:ascii="Arial" w:eastAsia="Times New Roman" w:hAnsi="Arial" w:cs="Arial"/>
          <w:color w:val="000000"/>
          <w:sz w:val="27"/>
          <w:szCs w:val="27"/>
          <w:lang w:eastAsia="pt-BR"/>
        </w:rPr>
        <w:t xml:space="preserve"> a conflitos armados sobre recursos, talvez culminando em guerra nuclear.</w:t>
      </w:r>
    </w:p>
    <w:p w:rsidR="007246DA" w:rsidRPr="007246DA" w:rsidRDefault="007246DA" w:rsidP="007246DA">
      <w:pPr>
        <w:spacing w:before="100" w:beforeAutospacing="1" w:after="100" w:afterAutospacing="1" w:line="240" w:lineRule="auto"/>
        <w:jc w:val="both"/>
        <w:rPr>
          <w:rFonts w:ascii="Arial" w:eastAsia="Times New Roman" w:hAnsi="Arial" w:cs="Arial"/>
          <w:color w:val="000000"/>
          <w:sz w:val="27"/>
          <w:szCs w:val="27"/>
          <w:lang w:eastAsia="pt-BR"/>
        </w:rPr>
      </w:pPr>
      <w:r w:rsidRPr="007246DA">
        <w:rPr>
          <w:rFonts w:ascii="Arial" w:eastAsia="Times New Roman" w:hAnsi="Arial" w:cs="Arial"/>
          <w:color w:val="000000"/>
          <w:sz w:val="27"/>
          <w:szCs w:val="27"/>
          <w:lang w:eastAsia="pt-BR"/>
        </w:rPr>
        <w:t>O resultado, de acordo com a análise, é “caos total” e talvez “o fim da civilização humana como a conhecemos”.</w:t>
      </w:r>
    </w:p>
    <w:p w:rsidR="007246DA" w:rsidRPr="007246DA" w:rsidRDefault="007246DA" w:rsidP="007246DA">
      <w:pPr>
        <w:spacing w:before="100" w:beforeAutospacing="1" w:after="100" w:afterAutospacing="1" w:line="240" w:lineRule="auto"/>
        <w:jc w:val="both"/>
        <w:outlineLvl w:val="1"/>
        <w:rPr>
          <w:rFonts w:ascii="Arial" w:eastAsia="Times New Roman" w:hAnsi="Arial" w:cs="Arial"/>
          <w:color w:val="000000"/>
          <w:sz w:val="36"/>
          <w:szCs w:val="36"/>
          <w:lang w:eastAsia="pt-BR"/>
        </w:rPr>
      </w:pPr>
      <w:r w:rsidRPr="007246DA">
        <w:rPr>
          <w:rFonts w:ascii="Arial" w:eastAsia="Times New Roman" w:hAnsi="Arial" w:cs="Arial"/>
          <w:color w:val="000000"/>
          <w:sz w:val="36"/>
          <w:szCs w:val="36"/>
          <w:lang w:eastAsia="pt-BR"/>
        </w:rPr>
        <w:t>Como essa visão catastrófica do futuro pode ser evitada?</w:t>
      </w:r>
    </w:p>
    <w:p w:rsidR="007246DA" w:rsidRPr="007246DA" w:rsidRDefault="007246DA" w:rsidP="007246DA">
      <w:pPr>
        <w:spacing w:before="100" w:beforeAutospacing="1" w:after="100" w:afterAutospacing="1" w:line="240" w:lineRule="auto"/>
        <w:jc w:val="both"/>
        <w:rPr>
          <w:rFonts w:ascii="Arial" w:eastAsia="Times New Roman" w:hAnsi="Arial" w:cs="Arial"/>
          <w:color w:val="000000"/>
          <w:sz w:val="27"/>
          <w:szCs w:val="27"/>
          <w:lang w:eastAsia="pt-BR"/>
        </w:rPr>
      </w:pPr>
      <w:r w:rsidRPr="007246DA">
        <w:rPr>
          <w:rFonts w:ascii="Arial" w:eastAsia="Times New Roman" w:hAnsi="Arial" w:cs="Arial"/>
          <w:color w:val="000000"/>
          <w:sz w:val="27"/>
          <w:szCs w:val="27"/>
          <w:lang w:eastAsia="pt-BR"/>
        </w:rPr>
        <w:t>De acordo com os autores do relatório, a raça humana tem cerca de uma década para agir e limitar o aquecimento global a apenas 1,5 graus Celsius, ao invés de 3 graus Celsius.</w:t>
      </w:r>
    </w:p>
    <w:p w:rsidR="007246DA" w:rsidRPr="007246DA" w:rsidRDefault="007246DA" w:rsidP="007246DA">
      <w:pPr>
        <w:spacing w:before="100" w:beforeAutospacing="1" w:after="100" w:afterAutospacing="1" w:line="240" w:lineRule="auto"/>
        <w:jc w:val="both"/>
        <w:rPr>
          <w:rFonts w:ascii="Arial" w:eastAsia="Times New Roman" w:hAnsi="Arial" w:cs="Arial"/>
          <w:color w:val="000000"/>
          <w:sz w:val="27"/>
          <w:szCs w:val="27"/>
          <w:lang w:eastAsia="pt-BR"/>
        </w:rPr>
      </w:pPr>
      <w:r w:rsidRPr="007246DA">
        <w:rPr>
          <w:rFonts w:ascii="Arial" w:eastAsia="Times New Roman" w:hAnsi="Arial" w:cs="Arial"/>
          <w:color w:val="000000"/>
          <w:sz w:val="27"/>
          <w:szCs w:val="27"/>
          <w:lang w:eastAsia="pt-BR"/>
        </w:rPr>
        <w:t>Para isso, será necessário um movimento global de transição da economia mundial para um sistema de emissão zero de carbono. Alcançar emissões zero requer ou não emitir mais carbono ou equilibrar as emissões com a remoção de carbono.</w:t>
      </w:r>
    </w:p>
    <w:p w:rsidR="007246DA" w:rsidRPr="007246DA" w:rsidRDefault="007246DA" w:rsidP="007246DA">
      <w:pPr>
        <w:spacing w:before="100" w:beforeAutospacing="1" w:after="100" w:afterAutospacing="1" w:line="240" w:lineRule="auto"/>
        <w:jc w:val="both"/>
        <w:rPr>
          <w:rFonts w:ascii="Arial" w:eastAsia="Times New Roman" w:hAnsi="Arial" w:cs="Arial"/>
          <w:color w:val="000000"/>
          <w:sz w:val="27"/>
          <w:szCs w:val="27"/>
          <w:lang w:eastAsia="pt-BR"/>
        </w:rPr>
      </w:pPr>
      <w:r w:rsidRPr="007246DA">
        <w:rPr>
          <w:rFonts w:ascii="Arial" w:eastAsia="Times New Roman" w:hAnsi="Arial" w:cs="Arial"/>
          <w:color w:val="000000"/>
          <w:sz w:val="27"/>
          <w:szCs w:val="27"/>
          <w:lang w:eastAsia="pt-BR"/>
        </w:rPr>
        <w:t>O esforço para isso “seria semelhante em escala à mobilização de emergência da Segunda Guerra Mundial”, de acordo com os pesquisadores.</w:t>
      </w:r>
    </w:p>
    <w:p w:rsidR="009F6A4F" w:rsidRPr="007246DA" w:rsidRDefault="009F6A4F" w:rsidP="007246DA">
      <w:pPr>
        <w:jc w:val="both"/>
        <w:rPr>
          <w:rFonts w:ascii="Arial" w:hAnsi="Arial" w:cs="Arial"/>
        </w:rPr>
      </w:pPr>
    </w:p>
    <w:sectPr w:rsidR="009F6A4F" w:rsidRPr="007246DA" w:rsidSect="009F6A4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43DC6"/>
    <w:multiLevelType w:val="multilevel"/>
    <w:tmpl w:val="3CFAC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4B847DB"/>
    <w:multiLevelType w:val="multilevel"/>
    <w:tmpl w:val="C4603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9F42E4B"/>
    <w:multiLevelType w:val="multilevel"/>
    <w:tmpl w:val="A18C1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7246DA"/>
    <w:rsid w:val="007246DA"/>
    <w:rsid w:val="009F6A4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A4F"/>
  </w:style>
  <w:style w:type="paragraph" w:styleId="Ttulo1">
    <w:name w:val="heading 1"/>
    <w:basedOn w:val="Normal"/>
    <w:link w:val="Ttulo1Char"/>
    <w:uiPriority w:val="9"/>
    <w:qFormat/>
    <w:rsid w:val="007246D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7246DA"/>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246DA"/>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7246DA"/>
    <w:rPr>
      <w:rFonts w:ascii="Times New Roman" w:eastAsia="Times New Roman" w:hAnsi="Times New Roman" w:cs="Times New Roman"/>
      <w:b/>
      <w:bCs/>
      <w:sz w:val="36"/>
      <w:szCs w:val="36"/>
      <w:lang w:eastAsia="pt-BR"/>
    </w:rPr>
  </w:style>
  <w:style w:type="character" w:customStyle="1" w:styleId="content-headerauthor">
    <w:name w:val="content-header__author"/>
    <w:basedOn w:val="Fontepargpadro"/>
    <w:rsid w:val="007246DA"/>
  </w:style>
  <w:style w:type="character" w:styleId="Hyperlink">
    <w:name w:val="Hyperlink"/>
    <w:basedOn w:val="Fontepargpadro"/>
    <w:uiPriority w:val="99"/>
    <w:semiHidden/>
    <w:unhideWhenUsed/>
    <w:rsid w:val="007246DA"/>
    <w:rPr>
      <w:color w:val="0000FF"/>
      <w:u w:val="single"/>
    </w:rPr>
  </w:style>
  <w:style w:type="paragraph" w:styleId="NormalWeb">
    <w:name w:val="Normal (Web)"/>
    <w:basedOn w:val="Normal"/>
    <w:uiPriority w:val="99"/>
    <w:semiHidden/>
    <w:unhideWhenUsed/>
    <w:rsid w:val="007246D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7246DA"/>
    <w:rPr>
      <w:i/>
      <w:iCs/>
    </w:rPr>
  </w:style>
  <w:style w:type="paragraph" w:styleId="Textodebalo">
    <w:name w:val="Balloon Text"/>
    <w:basedOn w:val="Normal"/>
    <w:link w:val="TextodebaloChar"/>
    <w:uiPriority w:val="99"/>
    <w:semiHidden/>
    <w:unhideWhenUsed/>
    <w:rsid w:val="007246D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246D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092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ypescience.com/wp-content/uploads/2019/06/mudanca-climatica-colapso-da-civilizacao-humana.jpg" TargetMode="External"/><Relationship Id="rId5" Type="http://schemas.openxmlformats.org/officeDocument/2006/relationships/hyperlink" Target="https://hypescience.com/author/na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625</Words>
  <Characters>3378</Characters>
  <Application>Microsoft Office Word</Application>
  <DocSecurity>0</DocSecurity>
  <Lines>28</Lines>
  <Paragraphs>7</Paragraphs>
  <ScaleCrop>false</ScaleCrop>
  <Company/>
  <LinksUpToDate>false</LinksUpToDate>
  <CharactersWithSpaces>3996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Cliente</cp:lastModifiedBy>
  <cp:revision>1</cp:revision>
  <dcterms:created xsi:type="dcterms:W3CDTF">2019-06-06T17:39:00Z</dcterms:created>
  <dcterms:modified xsi:type="dcterms:W3CDTF">2019-06-06T17:42:00Z</dcterms:modified>
</cp:coreProperties>
</file>