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DE" w:rsidRPr="008F37DE" w:rsidRDefault="008F37DE" w:rsidP="008F37DE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575757"/>
          <w:kern w:val="36"/>
          <w:sz w:val="56"/>
          <w:szCs w:val="56"/>
          <w:u w:val="single"/>
          <w:lang w:eastAsia="pt-BR"/>
        </w:rPr>
      </w:pPr>
      <w:r w:rsidRPr="008F37DE">
        <w:rPr>
          <w:rFonts w:ascii="Arial" w:eastAsia="Times New Roman" w:hAnsi="Arial" w:cs="Arial"/>
          <w:b/>
          <w:bCs/>
          <w:color w:val="575757"/>
          <w:kern w:val="36"/>
          <w:sz w:val="56"/>
          <w:szCs w:val="56"/>
          <w:u w:val="single"/>
          <w:lang w:eastAsia="pt-BR"/>
        </w:rPr>
        <w:t>Como um sistema online vai impactar a gestão da sua escola</w:t>
      </w:r>
    </w:p>
    <w:p w:rsidR="008F37DE" w:rsidRPr="008F37DE" w:rsidRDefault="008F37DE" w:rsidP="008F37D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8F37DE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81000" cy="381000"/>
            <wp:effectExtent l="0" t="0" r="0" b="0"/>
            <wp:docPr id="1" name="Imagem 1" descr="https://blog.wpensar.com.br/wp-content/themes/wpensar-theme/images/wpensar-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.wpensar.com.br/wp-content/themes/wpensar-theme/images/wpensar-avata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7DE"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Pr="008F37DE">
        <w:rPr>
          <w:rFonts w:ascii="Arial" w:eastAsia="Times New Roman" w:hAnsi="Arial" w:cs="Arial"/>
          <w:caps/>
          <w:color w:val="0296FD"/>
          <w:sz w:val="19"/>
          <w:lang w:eastAsia="pt-BR"/>
        </w:rPr>
        <w:t>WPENSAR</w:t>
      </w:r>
    </w:p>
    <w:p w:rsidR="008F37DE" w:rsidRPr="008F37DE" w:rsidRDefault="008F37DE" w:rsidP="008F37DE">
      <w:pPr>
        <w:spacing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Um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sistema online de gestão escolar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 pode não parecer, de imediato, a resposta para alguns problemas das instituições de ensino. Mas você já pensou que o uso de uma ferramenta tecnológica na gestão pode transformar a realidade da escola, impulsionando a qualidade do ensino?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Atualmente, um gestor educacional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precisa estar atento às mudanças da sociedade, sem deixar o operacional e funcional da escola de lado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. E para conseguir reconhecer as novas relações sociais, articular parcerias, desenvolver estratégias inovadoras e garantir os interesses coletivos,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 xml:space="preserve">ele precisa </w:t>
      </w:r>
      <w:proofErr w:type="gramStart"/>
      <w:r w:rsidRPr="008F37DE">
        <w:rPr>
          <w:rFonts w:ascii="Arial" w:eastAsia="Times New Roman" w:hAnsi="Arial" w:cs="Arial"/>
          <w:spacing w:val="-5"/>
          <w:sz w:val="29"/>
          <w:lang w:eastAsia="pt-BR"/>
        </w:rPr>
        <w:t>otimizar</w:t>
      </w:r>
      <w:proofErr w:type="gramEnd"/>
      <w:r w:rsidRPr="008F37DE">
        <w:rPr>
          <w:rFonts w:ascii="Arial" w:eastAsia="Times New Roman" w:hAnsi="Arial" w:cs="Arial"/>
          <w:spacing w:val="-5"/>
          <w:sz w:val="29"/>
          <w:lang w:eastAsia="pt-BR"/>
        </w:rPr>
        <w:t xml:space="preserve"> seu tempo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Para isso, existem os sistemas de gerenciamento escolar online que impactam positivamente no desenvolvimento das atividades. Eles fazem com que o desafio diário de administrar uma instituição educacional seja mais fácil.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O uso das tecnologias gerenciais permite a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organização, a mobilização e a articulação de todas as demandas escolares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 xml:space="preserve">. E quando a gestão vai bem, </w:t>
      </w:r>
      <w:proofErr w:type="spellStart"/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consequentemente</w:t>
      </w:r>
      <w:proofErr w:type="spellEnd"/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 xml:space="preserve"> promove o avanço dos processos </w:t>
      </w:r>
      <w:proofErr w:type="spellStart"/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socioeducacionais</w:t>
      </w:r>
      <w:proofErr w:type="spellEnd"/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 xml:space="preserve"> e garante um efetivo aprendizado aos alunos.</w:t>
      </w:r>
    </w:p>
    <w:p w:rsidR="008F37DE" w:rsidRPr="008F37DE" w:rsidRDefault="008F37DE" w:rsidP="008F37DE">
      <w:pPr>
        <w:spacing w:before="525" w:after="525" w:line="48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74747"/>
          <w:spacing w:val="-5"/>
          <w:sz w:val="45"/>
          <w:szCs w:val="45"/>
          <w:lang w:eastAsia="pt-BR"/>
        </w:rPr>
      </w:pPr>
      <w:r w:rsidRPr="008F37DE">
        <w:rPr>
          <w:rFonts w:ascii="Arial" w:eastAsia="Times New Roman" w:hAnsi="Arial" w:cs="Arial"/>
          <w:b/>
          <w:bCs/>
          <w:color w:val="474747"/>
          <w:spacing w:val="-5"/>
          <w:sz w:val="45"/>
          <w:szCs w:val="45"/>
          <w:lang w:eastAsia="pt-BR"/>
        </w:rPr>
        <w:lastRenderedPageBreak/>
        <w:t>6 vantagens de um sistema online para a gestão da escola</w:t>
      </w:r>
    </w:p>
    <w:p w:rsidR="008F37DE" w:rsidRPr="008F37DE" w:rsidRDefault="008F37DE" w:rsidP="008F37DE">
      <w:pPr>
        <w:numPr>
          <w:ilvl w:val="0"/>
          <w:numId w:val="1"/>
        </w:numPr>
        <w:spacing w:before="300" w:after="300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Informatização da gestão;</w:t>
      </w:r>
    </w:p>
    <w:p w:rsidR="008F37DE" w:rsidRPr="008F37DE" w:rsidRDefault="008F37DE" w:rsidP="008F37DE">
      <w:pPr>
        <w:numPr>
          <w:ilvl w:val="0"/>
          <w:numId w:val="1"/>
        </w:numPr>
        <w:spacing w:before="300" w:after="300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Gerenciamento pedagógico, acadêmico e financeiro integrados;</w:t>
      </w:r>
    </w:p>
    <w:p w:rsidR="008F37DE" w:rsidRPr="008F37DE" w:rsidRDefault="008F37DE" w:rsidP="008F37DE">
      <w:pPr>
        <w:numPr>
          <w:ilvl w:val="0"/>
          <w:numId w:val="1"/>
        </w:numPr>
        <w:spacing w:before="300" w:after="300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Acesso ao sistema de qualquer computador;</w:t>
      </w:r>
    </w:p>
    <w:p w:rsidR="008F37DE" w:rsidRPr="008F37DE" w:rsidRDefault="008F37DE" w:rsidP="008F37DE">
      <w:pPr>
        <w:numPr>
          <w:ilvl w:val="0"/>
          <w:numId w:val="1"/>
        </w:numPr>
        <w:spacing w:before="300" w:after="300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Maior controle do desempenho da instituição;</w:t>
      </w:r>
    </w:p>
    <w:p w:rsidR="008F37DE" w:rsidRPr="008F37DE" w:rsidRDefault="008F37DE" w:rsidP="008F37DE">
      <w:pPr>
        <w:numPr>
          <w:ilvl w:val="0"/>
          <w:numId w:val="1"/>
        </w:numPr>
        <w:spacing w:before="300" w:after="300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Segurança de todos os dados e informações;</w:t>
      </w:r>
    </w:p>
    <w:p w:rsidR="008F37DE" w:rsidRPr="008F37DE" w:rsidRDefault="008F37DE" w:rsidP="008F37DE">
      <w:pPr>
        <w:numPr>
          <w:ilvl w:val="0"/>
          <w:numId w:val="1"/>
        </w:numPr>
        <w:spacing w:before="300" w:after="300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Atualizações automáticas;</w:t>
      </w:r>
    </w:p>
    <w:p w:rsidR="008F37DE" w:rsidRPr="008F37DE" w:rsidRDefault="008F37DE" w:rsidP="008F37DE">
      <w:pPr>
        <w:spacing w:before="525" w:after="525" w:line="48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74747"/>
          <w:spacing w:val="-5"/>
          <w:sz w:val="45"/>
          <w:szCs w:val="45"/>
          <w:lang w:eastAsia="pt-BR"/>
        </w:rPr>
      </w:pPr>
      <w:r w:rsidRPr="008F37DE">
        <w:rPr>
          <w:rFonts w:ascii="Arial" w:eastAsia="Times New Roman" w:hAnsi="Arial" w:cs="Arial"/>
          <w:b/>
          <w:bCs/>
          <w:color w:val="474747"/>
          <w:spacing w:val="-5"/>
          <w:sz w:val="45"/>
          <w:szCs w:val="45"/>
          <w:lang w:eastAsia="pt-BR"/>
        </w:rPr>
        <w:t>Impactos de um sistema online para escolas</w:t>
      </w:r>
    </w:p>
    <w:p w:rsidR="008F37DE" w:rsidRPr="008F37DE" w:rsidRDefault="008F37DE" w:rsidP="008F37DE">
      <w:pPr>
        <w:spacing w:before="525" w:after="525" w:line="48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4CABC"/>
          <w:spacing w:val="-5"/>
          <w:sz w:val="36"/>
          <w:szCs w:val="36"/>
          <w:lang w:eastAsia="pt-BR"/>
        </w:rPr>
      </w:pPr>
      <w:r w:rsidRPr="008F37DE">
        <w:rPr>
          <w:rFonts w:ascii="Arial" w:eastAsia="Times New Roman" w:hAnsi="Arial" w:cs="Arial"/>
          <w:b/>
          <w:bCs/>
          <w:color w:val="24CABC"/>
          <w:spacing w:val="-5"/>
          <w:sz w:val="36"/>
          <w:szCs w:val="36"/>
          <w:lang w:eastAsia="pt-BR"/>
        </w:rPr>
        <w:t>Gestores e tomada de decisão: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As ferramentas de um sistema online tornam as atividades mais eficientes e integradas. Elas auxiliam na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organização e atualização das informações de forma permanente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, o que é essencial até mesmo para a saúde financeira da instituição e o relacionamento com quem consome seus serviços.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Com todos os dados sempre à mão, a tomada de decisão torna-se uma ação segura, pois os gestores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conseguem analisar rapidamente o cenário em que a instituição vive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.</w:t>
      </w:r>
    </w:p>
    <w:p w:rsidR="008F37DE" w:rsidRPr="008F37DE" w:rsidRDefault="008F37DE" w:rsidP="008F37DE">
      <w:pPr>
        <w:spacing w:before="525" w:after="525" w:line="48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4CABC"/>
          <w:spacing w:val="-5"/>
          <w:sz w:val="36"/>
          <w:szCs w:val="36"/>
          <w:lang w:eastAsia="pt-BR"/>
        </w:rPr>
      </w:pPr>
      <w:proofErr w:type="gramStart"/>
      <w:r w:rsidRPr="008F37DE">
        <w:rPr>
          <w:rFonts w:ascii="Arial" w:eastAsia="Times New Roman" w:hAnsi="Arial" w:cs="Arial"/>
          <w:b/>
          <w:bCs/>
          <w:color w:val="24CABC"/>
          <w:spacing w:val="-5"/>
          <w:sz w:val="36"/>
          <w:szCs w:val="36"/>
          <w:lang w:eastAsia="pt-BR"/>
        </w:rPr>
        <w:lastRenderedPageBreak/>
        <w:t>Otimização</w:t>
      </w:r>
      <w:proofErr w:type="gramEnd"/>
      <w:r w:rsidRPr="008F37DE">
        <w:rPr>
          <w:rFonts w:ascii="Arial" w:eastAsia="Times New Roman" w:hAnsi="Arial" w:cs="Arial"/>
          <w:b/>
          <w:bCs/>
          <w:color w:val="24CABC"/>
          <w:spacing w:val="-5"/>
          <w:sz w:val="36"/>
          <w:szCs w:val="36"/>
          <w:lang w:eastAsia="pt-BR"/>
        </w:rPr>
        <w:t xml:space="preserve"> de processos: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Os públicos que fazem parte da vivência escolar também são beneficiados com este processo. Há visível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melhora no atendimento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 </w:t>
      </w:r>
      <w:proofErr w:type="gramStart"/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à</w:t>
      </w:r>
      <w:proofErr w:type="gramEnd"/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 xml:space="preserve"> toda comunidade escolar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e na comunicação entre os interessados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Isso porque informatizar processos de gestão, como emissão de boletos e solicitações de documentos, permite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melhor organização da secretaria, ordenação de demandas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 de acordo com a prioridade.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Assim, sem filas na secretaria, a família procura a escola em casos específicos e o atendimento será feito com mais calma.</w:t>
      </w:r>
    </w:p>
    <w:p w:rsidR="008F37DE" w:rsidRPr="008F37DE" w:rsidRDefault="008F37DE" w:rsidP="008F37DE">
      <w:pPr>
        <w:spacing w:before="525" w:after="525" w:line="48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4CABC"/>
          <w:spacing w:val="-5"/>
          <w:sz w:val="36"/>
          <w:szCs w:val="36"/>
          <w:lang w:eastAsia="pt-BR"/>
        </w:rPr>
      </w:pPr>
      <w:r w:rsidRPr="008F37DE">
        <w:rPr>
          <w:rFonts w:ascii="Arial" w:eastAsia="Times New Roman" w:hAnsi="Arial" w:cs="Arial"/>
          <w:b/>
          <w:bCs/>
          <w:color w:val="24CABC"/>
          <w:spacing w:val="-5"/>
          <w:sz w:val="36"/>
          <w:szCs w:val="36"/>
          <w:lang w:eastAsia="pt-BR"/>
        </w:rPr>
        <w:t>Vida acadêmica acompanhada de perto: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Os processos também dinamizam a relação dos pais com a vida acadêmica do aluno, pois </w:t>
      </w:r>
      <w:hyperlink r:id="rId7" w:tgtFrame="_blank" w:history="1">
        <w:r w:rsidRPr="008F37DE">
          <w:rPr>
            <w:rFonts w:ascii="Arial" w:eastAsia="Times New Roman" w:hAnsi="Arial" w:cs="Arial"/>
            <w:color w:val="0296FD"/>
            <w:spacing w:val="-5"/>
            <w:sz w:val="29"/>
            <w:u w:val="single"/>
            <w:lang w:eastAsia="pt-BR"/>
          </w:rPr>
          <w:t>permitem o acompanhamento das atividades de seus filhos</w:t>
        </w:r>
      </w:hyperlink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, por meio da visualização de notas, faltas e status financeiro.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Com isso, o processo de acompanhamento escolar por parte dos responsáveis fica muito mais dinâmico e funcional. Dessa forma,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agrega valor à instituição que utiliza os sistemas de gestão online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 por oferecer este diferencial de acesso.</w:t>
      </w:r>
    </w:p>
    <w:p w:rsidR="008F37DE" w:rsidRPr="008F37DE" w:rsidRDefault="008F37DE" w:rsidP="008F37DE">
      <w:pPr>
        <w:spacing w:before="525" w:after="525" w:line="48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74747"/>
          <w:spacing w:val="-5"/>
          <w:sz w:val="45"/>
          <w:szCs w:val="45"/>
          <w:lang w:eastAsia="pt-BR"/>
        </w:rPr>
      </w:pPr>
      <w:r w:rsidRPr="008F37DE">
        <w:rPr>
          <w:rFonts w:ascii="Arial" w:eastAsia="Times New Roman" w:hAnsi="Arial" w:cs="Arial"/>
          <w:b/>
          <w:bCs/>
          <w:color w:val="474747"/>
          <w:spacing w:val="-5"/>
          <w:sz w:val="45"/>
          <w:szCs w:val="45"/>
          <w:lang w:eastAsia="pt-BR"/>
        </w:rPr>
        <w:t>Gestão de qualidade = Educação de qualidade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lastRenderedPageBreak/>
        <w:t>A educação pode mudar a realidade de um país. Por isso, </w:t>
      </w:r>
      <w:r w:rsidRPr="008F37DE">
        <w:rPr>
          <w:rFonts w:ascii="Arial" w:eastAsia="Times New Roman" w:hAnsi="Arial" w:cs="Arial"/>
          <w:spacing w:val="-5"/>
          <w:sz w:val="29"/>
          <w:lang w:eastAsia="pt-BR"/>
        </w:rPr>
        <w:t>é importante que os gestores tenham tempo</w:t>
      </w: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 para realizar as atividades técnicas do dia a dia da instituição de forma rápida e eficiente.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lang w:eastAsia="pt-BR"/>
        </w:rPr>
        <w:t xml:space="preserve">Com o uso de tecnologia, os processos são </w:t>
      </w:r>
      <w:proofErr w:type="gramStart"/>
      <w:r w:rsidRPr="008F37DE">
        <w:rPr>
          <w:rFonts w:ascii="Arial" w:eastAsia="Times New Roman" w:hAnsi="Arial" w:cs="Arial"/>
          <w:spacing w:val="-5"/>
          <w:sz w:val="29"/>
          <w:lang w:eastAsia="pt-BR"/>
        </w:rPr>
        <w:t>otimizados</w:t>
      </w:r>
      <w:proofErr w:type="gramEnd"/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, dando tempo para o mais importante: o desenvolvimento de metodologias pedagógicas e acadêmicas que promovam o conhecimento e crescimento dos alunos.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Nesse sentido, </w:t>
      </w:r>
      <w:hyperlink r:id="rId8" w:tgtFrame="_blank" w:history="1">
        <w:r w:rsidRPr="008F37DE">
          <w:rPr>
            <w:rFonts w:ascii="Arial" w:eastAsia="Times New Roman" w:hAnsi="Arial" w:cs="Arial"/>
            <w:color w:val="0296FD"/>
            <w:spacing w:val="-5"/>
            <w:sz w:val="29"/>
            <w:u w:val="single"/>
            <w:lang w:eastAsia="pt-BR"/>
          </w:rPr>
          <w:t>um bom sistema online de gestão escolar</w:t>
        </w:r>
      </w:hyperlink>
      <w:r w:rsidRPr="008F37DE">
        <w:rPr>
          <w:rFonts w:ascii="Arial" w:eastAsia="Times New Roman" w:hAnsi="Arial" w:cs="Arial"/>
          <w:spacing w:val="-5"/>
          <w:sz w:val="29"/>
          <w:szCs w:val="29"/>
          <w:lang w:eastAsia="pt-BR"/>
        </w:rPr>
        <w:t> impacta diretamente em todas as áreas da gestão escolar, que impulsionam a qualidade da instituição e do ensino.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szCs w:val="29"/>
          <w:lang w:eastAsia="pt-BR"/>
        </w:rPr>
      </w:pPr>
    </w:p>
    <w:p w:rsid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spacing w:val="-5"/>
          <w:sz w:val="29"/>
          <w:lang w:eastAsia="pt-BR"/>
        </w:rPr>
      </w:pPr>
      <w:r w:rsidRPr="008F37DE">
        <w:rPr>
          <w:rFonts w:ascii="Arial" w:eastAsia="Times New Roman" w:hAnsi="Arial" w:cs="Arial"/>
          <w:spacing w:val="-5"/>
          <w:sz w:val="29"/>
          <w:lang w:eastAsia="pt-BR"/>
        </w:rPr>
        <w:t xml:space="preserve">Você já conhecia as vantagens de um sistema online para gestão escolar? </w:t>
      </w:r>
    </w:p>
    <w:p w:rsidR="008F37DE" w:rsidRPr="008F37DE" w:rsidRDefault="008F37DE" w:rsidP="008F37DE">
      <w:pPr>
        <w:spacing w:before="100" w:beforeAutospacing="1" w:after="100" w:afterAutospacing="1" w:line="480" w:lineRule="atLeast"/>
        <w:jc w:val="both"/>
        <w:textAlignment w:val="baseline"/>
        <w:rPr>
          <w:rFonts w:ascii="Arial" w:eastAsia="Times New Roman" w:hAnsi="Arial" w:cs="Arial"/>
          <w:b/>
          <w:bCs/>
          <w:color w:val="24CABC"/>
          <w:spacing w:val="-6"/>
          <w:sz w:val="18"/>
          <w:szCs w:val="18"/>
          <w:lang w:eastAsia="pt-BR"/>
        </w:rPr>
      </w:pPr>
      <w:r>
        <w:rPr>
          <w:rFonts w:ascii="Arial" w:eastAsia="Times New Roman" w:hAnsi="Arial" w:cs="Arial"/>
          <w:spacing w:val="-5"/>
          <w:sz w:val="29"/>
          <w:lang w:eastAsia="pt-BR"/>
        </w:rPr>
        <w:t xml:space="preserve">Procure mais informações </w:t>
      </w:r>
    </w:p>
    <w:p w:rsidR="00E92E68" w:rsidRPr="008F37DE" w:rsidRDefault="008F37DE" w:rsidP="008F37DE">
      <w:pPr>
        <w:jc w:val="both"/>
        <w:rPr>
          <w:rFonts w:ascii="Arial" w:hAnsi="Arial" w:cs="Arial"/>
        </w:rPr>
      </w:pPr>
      <w:hyperlink r:id="rId9" w:tooltip="Estudos comprovam: investimento em Gestão Escolar potencializa o aprendizado&#10;&#10;Uma gestão escolar eficiente e bem estruturada, com o aluno como foco principal, é capaz de otimizar o aprendizado e o desenvolvimento de forma geral. Por isso, percebe-se que o investimento em gestão é fundamental para qualquer instituição de ensino. O Instituto Unibanco financiou um estudo do programa Jovens de Futuro,…" w:history="1">
        <w:r w:rsidRPr="008F37DE">
          <w:rPr>
            <w:rFonts w:ascii="Arial" w:eastAsia="Times New Roman" w:hAnsi="Arial" w:cs="Arial"/>
            <w:color w:val="0296FD"/>
            <w:spacing w:val="-6"/>
            <w:sz w:val="29"/>
            <w:szCs w:val="29"/>
            <w:bdr w:val="none" w:sz="0" w:space="0" w:color="auto" w:frame="1"/>
            <w:lang w:eastAsia="pt-BR"/>
          </w:rPr>
          <w:br/>
        </w:r>
      </w:hyperlink>
    </w:p>
    <w:sectPr w:rsidR="00E92E68" w:rsidRPr="008F37DE" w:rsidSect="00E92E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254FE"/>
    <w:multiLevelType w:val="multilevel"/>
    <w:tmpl w:val="9D1E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F37DE"/>
    <w:rsid w:val="008F37DE"/>
    <w:rsid w:val="00E9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E68"/>
  </w:style>
  <w:style w:type="paragraph" w:styleId="Ttulo1">
    <w:name w:val="heading 1"/>
    <w:basedOn w:val="Normal"/>
    <w:link w:val="Ttulo1Char"/>
    <w:uiPriority w:val="9"/>
    <w:qFormat/>
    <w:rsid w:val="008F3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F37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8F3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37D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F37D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F37D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post-info-author-name">
    <w:name w:val="post-info-author-name"/>
    <w:basedOn w:val="Fontepargpadro"/>
    <w:rsid w:val="008F37DE"/>
  </w:style>
  <w:style w:type="character" w:styleId="Hyperlink">
    <w:name w:val="Hyperlink"/>
    <w:basedOn w:val="Fontepargpadro"/>
    <w:uiPriority w:val="99"/>
    <w:semiHidden/>
    <w:unhideWhenUsed/>
    <w:rsid w:val="008F37DE"/>
    <w:rPr>
      <w:color w:val="0000FF"/>
      <w:u w:val="single"/>
    </w:rPr>
  </w:style>
  <w:style w:type="character" w:customStyle="1" w:styleId="sl-wrapper">
    <w:name w:val="sl-wrapper"/>
    <w:basedOn w:val="Fontepargpadro"/>
    <w:rsid w:val="008F37DE"/>
  </w:style>
  <w:style w:type="character" w:customStyle="1" w:styleId="sl-count">
    <w:name w:val="sl-count"/>
    <w:basedOn w:val="Fontepargpadro"/>
    <w:rsid w:val="008F37DE"/>
  </w:style>
  <w:style w:type="character" w:customStyle="1" w:styleId="post-info-reading-name">
    <w:name w:val="post-info-reading-name"/>
    <w:basedOn w:val="Fontepargpadro"/>
    <w:rsid w:val="008F37DE"/>
  </w:style>
  <w:style w:type="paragraph" w:styleId="NormalWeb">
    <w:name w:val="Normal (Web)"/>
    <w:basedOn w:val="Normal"/>
    <w:uiPriority w:val="99"/>
    <w:semiHidden/>
    <w:unhideWhenUsed/>
    <w:rsid w:val="008F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F37DE"/>
    <w:rPr>
      <w:b/>
      <w:bCs/>
    </w:rPr>
  </w:style>
  <w:style w:type="character" w:styleId="nfase">
    <w:name w:val="Emphasis"/>
    <w:basedOn w:val="Fontepargpadro"/>
    <w:uiPriority w:val="20"/>
    <w:qFormat/>
    <w:rsid w:val="008F37DE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997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37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pensar.com.br/sistema-de-gestao-escolar?utm_source=wpensar-blog&amp;utm_medium=post-link&amp;utm_campaign=gestao-escolar&amp;utm_term=&amp;utm_content=como-um-sistema-online-vai-impactar-sua-escola" TargetMode="External"/><Relationship Id="rId3" Type="http://schemas.openxmlformats.org/officeDocument/2006/relationships/styles" Target="styles.xml"/><Relationship Id="rId7" Type="http://schemas.openxmlformats.org/officeDocument/2006/relationships/hyperlink" Target="https://blog.wpensar.com.br/comunicacao-escolar/importancia-da-relacao-entre-escola-e-familia-para-o-desenvolvimento-dos-alunos/?utm_source=wpensar-blog&amp;utm_medium=post-link&amp;utm_campaign=gestao-escolar&amp;utm_term=&amp;utm_content=como-um-sistema-online-vai-impactar-sua-esco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log.wpensar.com.br/gestao-escolar/estudos-comprovam-investimento-em-gestao-escolar-potencializa-o-aprendizado-e-desenvolvimento-dos-aluno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F6228-B432-4E86-B2F9-FA310C0A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744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2019-09-04T17:00:00Z</dcterms:created>
  <dcterms:modified xsi:type="dcterms:W3CDTF">2019-09-04T17:03:00Z</dcterms:modified>
</cp:coreProperties>
</file>