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5F5" w:rsidRPr="008B75F5" w:rsidRDefault="008B75F5" w:rsidP="008B75F5">
      <w:pPr>
        <w:shd w:val="clear" w:color="auto" w:fill="FFFFFF"/>
        <w:spacing w:before="375" w:after="300" w:line="600" w:lineRule="atLeast"/>
        <w:outlineLvl w:val="0"/>
        <w:rPr>
          <w:rFonts w:ascii="inherit" w:eastAsia="Times New Roman" w:hAnsi="inherit" w:cs="Arial"/>
          <w:color w:val="373737"/>
          <w:kern w:val="36"/>
          <w:sz w:val="45"/>
          <w:szCs w:val="45"/>
          <w:lang w:eastAsia="pt-BR"/>
        </w:rPr>
      </w:pPr>
      <w:r w:rsidRPr="008B75F5">
        <w:rPr>
          <w:rFonts w:ascii="inherit" w:eastAsia="Times New Roman" w:hAnsi="inherit" w:cs="Arial"/>
          <w:b/>
          <w:bCs/>
          <w:color w:val="373737"/>
          <w:kern w:val="36"/>
          <w:sz w:val="45"/>
          <w:lang w:eastAsia="pt-BR"/>
        </w:rPr>
        <w:t>Dia das Crianças na escola: 8 atividades para incluir em sua programação</w:t>
      </w:r>
    </w:p>
    <w:p w:rsidR="008B75F5" w:rsidRPr="008B75F5" w:rsidRDefault="008B75F5" w:rsidP="008B75F5">
      <w:pPr>
        <w:shd w:val="clear" w:color="auto" w:fill="FFFFFF"/>
        <w:spacing w:after="525" w:line="405" w:lineRule="atLeast"/>
        <w:rPr>
          <w:rFonts w:ascii="Arial" w:eastAsia="Times New Roman" w:hAnsi="Arial" w:cs="Arial"/>
          <w:color w:val="373737"/>
          <w:sz w:val="26"/>
          <w:szCs w:val="26"/>
          <w:lang w:eastAsia="pt-BR"/>
        </w:rPr>
      </w:pPr>
      <w:r w:rsidRPr="008B75F5">
        <w:rPr>
          <w:rFonts w:ascii="Arial" w:eastAsia="Times New Roman" w:hAnsi="Arial" w:cs="Arial"/>
          <w:color w:val="373737"/>
          <w:sz w:val="26"/>
          <w:szCs w:val="26"/>
          <w:lang w:eastAsia="pt-BR"/>
        </w:rPr>
        <w:t>A celebração do Dia das Crianças na escola é normalmente muito esperada pelas crianças menores − que estão tanto na </w:t>
      </w:r>
      <w:hyperlink r:id="rId5" w:history="1">
        <w:r w:rsidRPr="008B75F5">
          <w:rPr>
            <w:rFonts w:ascii="Arial" w:eastAsia="Times New Roman" w:hAnsi="Arial" w:cs="Arial"/>
            <w:color w:val="0070B2"/>
            <w:sz w:val="26"/>
            <w:u w:val="single"/>
            <w:lang w:eastAsia="pt-BR"/>
          </w:rPr>
          <w:t>Educação Infantil</w:t>
        </w:r>
      </w:hyperlink>
      <w:r w:rsidRPr="008B75F5">
        <w:rPr>
          <w:rFonts w:ascii="Arial" w:eastAsia="Times New Roman" w:hAnsi="Arial" w:cs="Arial"/>
          <w:color w:val="373737"/>
          <w:sz w:val="26"/>
          <w:szCs w:val="26"/>
          <w:lang w:eastAsia="pt-BR"/>
        </w:rPr>
        <w:t> quanto nos anos iniciais do Ensino Fundamental. E a semana que antecede o dia 12 de outubro – data da comemoração – é geralmente cheia de brincadeiras e atividades diferenciadas para as crianças.</w:t>
      </w:r>
    </w:p>
    <w:p w:rsidR="008B75F5" w:rsidRPr="008B75F5" w:rsidRDefault="008B75F5" w:rsidP="008B75F5">
      <w:pPr>
        <w:shd w:val="clear" w:color="auto" w:fill="FFFFFF"/>
        <w:spacing w:after="525" w:line="405" w:lineRule="atLeast"/>
        <w:rPr>
          <w:rFonts w:ascii="Arial" w:eastAsia="Times New Roman" w:hAnsi="Arial" w:cs="Arial"/>
          <w:color w:val="373737"/>
          <w:sz w:val="26"/>
          <w:szCs w:val="26"/>
          <w:lang w:eastAsia="pt-BR"/>
        </w:rPr>
      </w:pPr>
      <w:r w:rsidRPr="008B75F5">
        <w:rPr>
          <w:rFonts w:ascii="Arial" w:eastAsia="Times New Roman" w:hAnsi="Arial" w:cs="Arial"/>
          <w:color w:val="373737"/>
          <w:sz w:val="26"/>
          <w:szCs w:val="26"/>
          <w:lang w:eastAsia="pt-BR"/>
        </w:rPr>
        <w:t>No Brasil, a data é celebrada em outubro, mas em outros países a data pode ser outra. Na Índia, por exemplo, a comemoração é no dia 15 de novembro. Já em Portugal, no dia 1° de junho. Na China e no Japão a festa acontece no dia 5 de maio.</w:t>
      </w:r>
    </w:p>
    <w:p w:rsidR="008B75F5" w:rsidRPr="008B75F5" w:rsidRDefault="008B75F5" w:rsidP="008B75F5">
      <w:pPr>
        <w:shd w:val="clear" w:color="auto" w:fill="FFFFFF"/>
        <w:spacing w:after="525" w:line="405" w:lineRule="atLeast"/>
        <w:rPr>
          <w:rFonts w:ascii="Arial" w:eastAsia="Times New Roman" w:hAnsi="Arial" w:cs="Arial"/>
          <w:color w:val="373737"/>
          <w:sz w:val="26"/>
          <w:szCs w:val="26"/>
          <w:lang w:eastAsia="pt-BR"/>
        </w:rPr>
      </w:pPr>
      <w:r w:rsidRPr="008B75F5">
        <w:rPr>
          <w:rFonts w:ascii="Arial" w:eastAsia="Times New Roman" w:hAnsi="Arial" w:cs="Arial"/>
          <w:color w:val="373737"/>
          <w:sz w:val="26"/>
          <w:szCs w:val="26"/>
          <w:lang w:eastAsia="pt-BR"/>
        </w:rPr>
        <w:t>Uma das datas mais comuns para o dia das crianças é o dia 20 de novembro, o </w:t>
      </w:r>
      <w:hyperlink r:id="rId6" w:history="1">
        <w:r w:rsidRPr="008B75F5">
          <w:rPr>
            <w:rFonts w:ascii="Arial" w:eastAsia="Times New Roman" w:hAnsi="Arial" w:cs="Arial"/>
            <w:color w:val="0070B2"/>
            <w:sz w:val="26"/>
            <w:u w:val="single"/>
            <w:lang w:eastAsia="pt-BR"/>
          </w:rPr>
          <w:t>Dia Universal das Crianças – reconhecido pela Organização das Nações Unidas (ONU)</w:t>
        </w:r>
      </w:hyperlink>
      <w:r w:rsidRPr="008B75F5">
        <w:rPr>
          <w:rFonts w:ascii="Arial" w:eastAsia="Times New Roman" w:hAnsi="Arial" w:cs="Arial"/>
          <w:color w:val="373737"/>
          <w:sz w:val="26"/>
          <w:szCs w:val="26"/>
          <w:lang w:eastAsia="pt-BR"/>
        </w:rPr>
        <w:t> – visto que é a data que se celebra a aprovação da Declaração dos Direitos das Crianças.</w:t>
      </w:r>
    </w:p>
    <w:p w:rsidR="008B75F5" w:rsidRPr="008B75F5" w:rsidRDefault="008B75F5" w:rsidP="008B75F5">
      <w:pPr>
        <w:shd w:val="clear" w:color="auto" w:fill="FFFFFF"/>
        <w:spacing w:after="525" w:line="405" w:lineRule="atLeast"/>
        <w:rPr>
          <w:rFonts w:ascii="Arial" w:eastAsia="Times New Roman" w:hAnsi="Arial" w:cs="Arial"/>
          <w:color w:val="373737"/>
          <w:sz w:val="26"/>
          <w:szCs w:val="26"/>
          <w:lang w:eastAsia="pt-BR"/>
        </w:rPr>
      </w:pPr>
      <w:r w:rsidRPr="008B75F5">
        <w:rPr>
          <w:rFonts w:ascii="Arial" w:eastAsia="Times New Roman" w:hAnsi="Arial" w:cs="Arial"/>
          <w:color w:val="373737"/>
          <w:sz w:val="26"/>
          <w:szCs w:val="26"/>
          <w:lang w:eastAsia="pt-BR"/>
        </w:rPr>
        <w:t>Independente da data em que acontece a comemoração, o importante no ambiente escolar é compreender o contexto do Dia das Crianças e celebrar junto aos alunos, com atividades e brincadeiras que contribuam para a construção da identidade da criança dentro do ambiente escolar e coletivo.</w:t>
      </w:r>
    </w:p>
    <w:p w:rsidR="008B75F5" w:rsidRPr="008B75F5" w:rsidRDefault="008B75F5" w:rsidP="008B75F5">
      <w:pPr>
        <w:shd w:val="clear" w:color="auto" w:fill="FFFFFF"/>
        <w:spacing w:after="525" w:line="405" w:lineRule="atLeast"/>
        <w:rPr>
          <w:rFonts w:ascii="Arial" w:eastAsia="Times New Roman" w:hAnsi="Arial" w:cs="Arial"/>
          <w:color w:val="373737"/>
          <w:sz w:val="26"/>
          <w:szCs w:val="26"/>
          <w:lang w:eastAsia="pt-BR"/>
        </w:rPr>
      </w:pPr>
      <w:r w:rsidRPr="008B75F5">
        <w:rPr>
          <w:rFonts w:ascii="Arial" w:eastAsia="Times New Roman" w:hAnsi="Arial" w:cs="Arial"/>
          <w:color w:val="373737"/>
          <w:sz w:val="26"/>
          <w:szCs w:val="26"/>
          <w:lang w:eastAsia="pt-BR"/>
        </w:rPr>
        <w:t xml:space="preserve">E aí, professor? O dia 12 de outubro se aproxima e você já pensou em como comemorar esse dia com seus pequenos?  Separamos nesse </w:t>
      </w:r>
      <w:proofErr w:type="spellStart"/>
      <w:r w:rsidRPr="008B75F5">
        <w:rPr>
          <w:rFonts w:ascii="Arial" w:eastAsia="Times New Roman" w:hAnsi="Arial" w:cs="Arial"/>
          <w:color w:val="373737"/>
          <w:sz w:val="26"/>
          <w:szCs w:val="26"/>
          <w:lang w:eastAsia="pt-BR"/>
        </w:rPr>
        <w:t>post</w:t>
      </w:r>
      <w:proofErr w:type="spellEnd"/>
      <w:r w:rsidRPr="008B75F5">
        <w:rPr>
          <w:rFonts w:ascii="Arial" w:eastAsia="Times New Roman" w:hAnsi="Arial" w:cs="Arial"/>
          <w:color w:val="373737"/>
          <w:sz w:val="26"/>
          <w:szCs w:val="26"/>
          <w:lang w:eastAsia="pt-BR"/>
        </w:rPr>
        <w:t xml:space="preserve"> 8 dicas de brincadeiras e atividades para  propor aos seus alunos nesse Dia das Crianças na escola. Confira!</w:t>
      </w:r>
    </w:p>
    <w:p w:rsidR="008B75F5" w:rsidRPr="008B75F5" w:rsidRDefault="008B75F5" w:rsidP="008B75F5">
      <w:pPr>
        <w:shd w:val="clear" w:color="auto" w:fill="FFFFFF"/>
        <w:spacing w:before="300" w:after="150" w:line="240" w:lineRule="auto"/>
        <w:outlineLvl w:val="1"/>
        <w:rPr>
          <w:rFonts w:ascii="inherit" w:eastAsia="Times New Roman" w:hAnsi="inherit" w:cs="Arial"/>
          <w:color w:val="333333"/>
          <w:sz w:val="45"/>
          <w:szCs w:val="45"/>
          <w:lang w:eastAsia="pt-BR"/>
        </w:rPr>
      </w:pPr>
      <w:r w:rsidRPr="008B75F5">
        <w:rPr>
          <w:rFonts w:ascii="inherit" w:eastAsia="Times New Roman" w:hAnsi="inherit" w:cs="Arial"/>
          <w:b/>
          <w:bCs/>
          <w:color w:val="333333"/>
          <w:sz w:val="45"/>
          <w:lang w:eastAsia="pt-BR"/>
        </w:rPr>
        <w:t>1. Sessão de Cinema</w:t>
      </w:r>
    </w:p>
    <w:p w:rsidR="008B75F5" w:rsidRPr="008B75F5" w:rsidRDefault="008B75F5" w:rsidP="008B75F5">
      <w:pPr>
        <w:shd w:val="clear" w:color="auto" w:fill="FFFFFF"/>
        <w:spacing w:after="525" w:line="405" w:lineRule="atLeast"/>
        <w:rPr>
          <w:rFonts w:ascii="Arial" w:eastAsia="Times New Roman" w:hAnsi="Arial" w:cs="Arial"/>
          <w:color w:val="373737"/>
          <w:sz w:val="26"/>
          <w:szCs w:val="26"/>
          <w:lang w:eastAsia="pt-BR"/>
        </w:rPr>
      </w:pPr>
      <w:r w:rsidRPr="008B75F5">
        <w:rPr>
          <w:rFonts w:ascii="Arial" w:eastAsia="Times New Roman" w:hAnsi="Arial" w:cs="Arial"/>
          <w:color w:val="373737"/>
          <w:sz w:val="26"/>
          <w:szCs w:val="26"/>
          <w:lang w:eastAsia="pt-BR"/>
        </w:rPr>
        <w:lastRenderedPageBreak/>
        <w:t>Durante a semana do Dia das Crianças na escola, uma das atividades possíveis é organizar uma sessão de cinema com seus alunos. Escolha dois filmes, um para as crianças da Educação Infantil e outro para as do Ensino Fundamental – Anos Iniciais. Lembre-se na hora de definir a programação e escolha títulos adequados à idade de cada segmento.</w:t>
      </w:r>
    </w:p>
    <w:p w:rsidR="008B75F5" w:rsidRPr="008B75F5" w:rsidRDefault="008B75F5" w:rsidP="008B75F5">
      <w:pPr>
        <w:shd w:val="clear" w:color="auto" w:fill="FFFFFF"/>
        <w:spacing w:after="525" w:line="405" w:lineRule="atLeast"/>
        <w:rPr>
          <w:rFonts w:ascii="Arial" w:eastAsia="Times New Roman" w:hAnsi="Arial" w:cs="Arial"/>
          <w:color w:val="373737"/>
          <w:sz w:val="26"/>
          <w:szCs w:val="26"/>
          <w:lang w:eastAsia="pt-BR"/>
        </w:rPr>
      </w:pPr>
      <w:r w:rsidRPr="008B75F5">
        <w:rPr>
          <w:rFonts w:ascii="Arial" w:eastAsia="Times New Roman" w:hAnsi="Arial" w:cs="Arial"/>
          <w:color w:val="373737"/>
          <w:sz w:val="26"/>
          <w:szCs w:val="26"/>
          <w:lang w:eastAsia="pt-BR"/>
        </w:rPr>
        <w:t xml:space="preserve">Que tal tornar essa experiência mais real e divertida para seus alunos? Deixe a sala que vai improvisar o ambiente de cinema escura e </w:t>
      </w:r>
      <w:proofErr w:type="gramStart"/>
      <w:r w:rsidRPr="008B75F5">
        <w:rPr>
          <w:rFonts w:ascii="Arial" w:eastAsia="Times New Roman" w:hAnsi="Arial" w:cs="Arial"/>
          <w:color w:val="373737"/>
          <w:sz w:val="26"/>
          <w:szCs w:val="26"/>
          <w:lang w:eastAsia="pt-BR"/>
        </w:rPr>
        <w:t>projete,</w:t>
      </w:r>
      <w:proofErr w:type="gramEnd"/>
      <w:r w:rsidRPr="008B75F5">
        <w:rPr>
          <w:rFonts w:ascii="Arial" w:eastAsia="Times New Roman" w:hAnsi="Arial" w:cs="Arial"/>
          <w:color w:val="373737"/>
          <w:sz w:val="26"/>
          <w:szCs w:val="26"/>
          <w:lang w:eastAsia="pt-BR"/>
        </w:rPr>
        <w:t xml:space="preserve"> se possível, o filme em uma parede branca ou em um telão. Não </w:t>
      </w:r>
      <w:proofErr w:type="gramStart"/>
      <w:r w:rsidRPr="008B75F5">
        <w:rPr>
          <w:rFonts w:ascii="Arial" w:eastAsia="Times New Roman" w:hAnsi="Arial" w:cs="Arial"/>
          <w:color w:val="373737"/>
          <w:sz w:val="26"/>
          <w:szCs w:val="26"/>
          <w:lang w:eastAsia="pt-BR"/>
        </w:rPr>
        <w:t>esqueça dos</w:t>
      </w:r>
      <w:proofErr w:type="gramEnd"/>
      <w:r w:rsidRPr="008B75F5">
        <w:rPr>
          <w:rFonts w:ascii="Arial" w:eastAsia="Times New Roman" w:hAnsi="Arial" w:cs="Arial"/>
          <w:color w:val="373737"/>
          <w:sz w:val="26"/>
          <w:szCs w:val="26"/>
          <w:lang w:eastAsia="pt-BR"/>
        </w:rPr>
        <w:t xml:space="preserve"> pacotes de pipoca! </w:t>
      </w:r>
      <w:r w:rsidRPr="008B75F5">
        <w:rPr>
          <w:rFonts w:ascii="Arial" w:eastAsia="Times New Roman" w:hAnsi="Arial" w:cs="Arial"/>
          <w:color w:val="373737"/>
          <w:sz w:val="26"/>
          <w:szCs w:val="26"/>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8B75F5" w:rsidRPr="008B75F5" w:rsidRDefault="008B75F5" w:rsidP="008B75F5">
      <w:pPr>
        <w:shd w:val="clear" w:color="auto" w:fill="FFFFFF"/>
        <w:spacing w:before="300" w:after="150" w:line="240" w:lineRule="auto"/>
        <w:outlineLvl w:val="1"/>
        <w:rPr>
          <w:rFonts w:ascii="inherit" w:eastAsia="Times New Roman" w:hAnsi="inherit" w:cs="Arial"/>
          <w:color w:val="333333"/>
          <w:sz w:val="45"/>
          <w:szCs w:val="45"/>
          <w:lang w:eastAsia="pt-BR"/>
        </w:rPr>
      </w:pPr>
      <w:r w:rsidRPr="008B75F5">
        <w:rPr>
          <w:rFonts w:ascii="inherit" w:eastAsia="Times New Roman" w:hAnsi="inherit" w:cs="Arial"/>
          <w:b/>
          <w:bCs/>
          <w:color w:val="333333"/>
          <w:sz w:val="45"/>
          <w:lang w:eastAsia="pt-BR"/>
        </w:rPr>
        <w:t>2. Oficinas manuais</w:t>
      </w:r>
    </w:p>
    <w:p w:rsidR="008B75F5" w:rsidRPr="008B75F5" w:rsidRDefault="008B75F5" w:rsidP="008B75F5">
      <w:pPr>
        <w:shd w:val="clear" w:color="auto" w:fill="FFFFFF"/>
        <w:spacing w:after="525" w:line="405" w:lineRule="atLeast"/>
        <w:rPr>
          <w:rFonts w:ascii="Arial" w:eastAsia="Times New Roman" w:hAnsi="Arial" w:cs="Arial"/>
          <w:color w:val="373737"/>
          <w:sz w:val="26"/>
          <w:szCs w:val="26"/>
          <w:lang w:eastAsia="pt-BR"/>
        </w:rPr>
      </w:pPr>
      <w:r w:rsidRPr="008B75F5">
        <w:rPr>
          <w:rFonts w:ascii="Arial" w:eastAsia="Times New Roman" w:hAnsi="Arial" w:cs="Arial"/>
          <w:color w:val="373737"/>
          <w:sz w:val="26"/>
          <w:szCs w:val="26"/>
          <w:lang w:eastAsia="pt-BR"/>
        </w:rPr>
        <w:t>Normalmente crianças menores gostam de “botar a mão na massa”, ou seja, elas ficam encantadas com atividades manuais. Por isso, outra sugestão de atividade para o Dia das Crianças é promover oficinas com eles. Listamos abaixo algumas sugestões:</w:t>
      </w:r>
    </w:p>
    <w:p w:rsidR="008B75F5" w:rsidRPr="008B75F5" w:rsidRDefault="008B75F5" w:rsidP="008B75F5">
      <w:pPr>
        <w:numPr>
          <w:ilvl w:val="0"/>
          <w:numId w:val="5"/>
        </w:numPr>
        <w:shd w:val="clear" w:color="auto" w:fill="FFFFFF"/>
        <w:spacing w:before="100" w:beforeAutospacing="1" w:after="525" w:line="405" w:lineRule="atLeast"/>
        <w:ind w:left="495"/>
        <w:rPr>
          <w:rFonts w:ascii="Arial" w:eastAsia="Times New Roman" w:hAnsi="Arial" w:cs="Arial"/>
          <w:color w:val="373737"/>
          <w:sz w:val="26"/>
          <w:szCs w:val="26"/>
          <w:lang w:eastAsia="pt-BR"/>
        </w:rPr>
      </w:pPr>
      <w:r w:rsidRPr="008B75F5">
        <w:rPr>
          <w:rFonts w:ascii="Arial" w:eastAsia="Times New Roman" w:hAnsi="Arial" w:cs="Arial"/>
          <w:color w:val="373737"/>
          <w:sz w:val="26"/>
          <w:szCs w:val="26"/>
          <w:lang w:eastAsia="pt-BR"/>
        </w:rPr>
        <w:t>Massinha de modelar;</w:t>
      </w:r>
    </w:p>
    <w:p w:rsidR="008B75F5" w:rsidRPr="008B75F5" w:rsidRDefault="008B75F5" w:rsidP="008B75F5">
      <w:pPr>
        <w:numPr>
          <w:ilvl w:val="0"/>
          <w:numId w:val="5"/>
        </w:numPr>
        <w:shd w:val="clear" w:color="auto" w:fill="FFFFFF"/>
        <w:spacing w:before="100" w:beforeAutospacing="1" w:after="525" w:line="405" w:lineRule="atLeast"/>
        <w:ind w:left="495"/>
        <w:rPr>
          <w:rFonts w:ascii="Arial" w:eastAsia="Times New Roman" w:hAnsi="Arial" w:cs="Arial"/>
          <w:color w:val="373737"/>
          <w:sz w:val="26"/>
          <w:szCs w:val="26"/>
          <w:lang w:eastAsia="pt-BR"/>
        </w:rPr>
      </w:pPr>
      <w:proofErr w:type="spellStart"/>
      <w:r w:rsidRPr="008B75F5">
        <w:rPr>
          <w:rFonts w:ascii="Arial" w:eastAsia="Times New Roman" w:hAnsi="Arial" w:cs="Arial"/>
          <w:color w:val="373737"/>
          <w:sz w:val="26"/>
          <w:szCs w:val="26"/>
          <w:lang w:eastAsia="pt-BR"/>
        </w:rPr>
        <w:t>Slime</w:t>
      </w:r>
      <w:proofErr w:type="spellEnd"/>
      <w:r w:rsidRPr="008B75F5">
        <w:rPr>
          <w:rFonts w:ascii="Arial" w:eastAsia="Times New Roman" w:hAnsi="Arial" w:cs="Arial"/>
          <w:color w:val="373737"/>
          <w:sz w:val="26"/>
          <w:szCs w:val="26"/>
          <w:lang w:eastAsia="pt-BR"/>
        </w:rPr>
        <w:t xml:space="preserve"> (essa é a moda do momento);</w:t>
      </w:r>
    </w:p>
    <w:p w:rsidR="008B75F5" w:rsidRPr="008B75F5" w:rsidRDefault="008B75F5" w:rsidP="008B75F5">
      <w:pPr>
        <w:numPr>
          <w:ilvl w:val="0"/>
          <w:numId w:val="5"/>
        </w:numPr>
        <w:shd w:val="clear" w:color="auto" w:fill="FFFFFF"/>
        <w:spacing w:before="100" w:beforeAutospacing="1" w:after="525" w:line="405" w:lineRule="atLeast"/>
        <w:ind w:left="495"/>
        <w:rPr>
          <w:rFonts w:ascii="Arial" w:eastAsia="Times New Roman" w:hAnsi="Arial" w:cs="Arial"/>
          <w:color w:val="373737"/>
          <w:sz w:val="26"/>
          <w:szCs w:val="26"/>
          <w:lang w:eastAsia="pt-BR"/>
        </w:rPr>
      </w:pPr>
      <w:r w:rsidRPr="008B75F5">
        <w:rPr>
          <w:rFonts w:ascii="Arial" w:eastAsia="Times New Roman" w:hAnsi="Arial" w:cs="Arial"/>
          <w:color w:val="373737"/>
          <w:sz w:val="26"/>
          <w:szCs w:val="26"/>
          <w:lang w:eastAsia="pt-BR"/>
        </w:rPr>
        <w:t>Pintura;</w:t>
      </w:r>
    </w:p>
    <w:p w:rsidR="008B75F5" w:rsidRPr="008B75F5" w:rsidRDefault="008B75F5" w:rsidP="008B75F5">
      <w:pPr>
        <w:numPr>
          <w:ilvl w:val="0"/>
          <w:numId w:val="5"/>
        </w:numPr>
        <w:shd w:val="clear" w:color="auto" w:fill="FFFFFF"/>
        <w:spacing w:before="100" w:beforeAutospacing="1" w:after="525" w:line="405" w:lineRule="atLeast"/>
        <w:ind w:left="495"/>
        <w:rPr>
          <w:rFonts w:ascii="Arial" w:eastAsia="Times New Roman" w:hAnsi="Arial" w:cs="Arial"/>
          <w:color w:val="373737"/>
          <w:sz w:val="26"/>
          <w:szCs w:val="26"/>
          <w:lang w:eastAsia="pt-BR"/>
        </w:rPr>
      </w:pPr>
      <w:r w:rsidRPr="008B75F5">
        <w:rPr>
          <w:rFonts w:ascii="Arial" w:eastAsia="Times New Roman" w:hAnsi="Arial" w:cs="Arial"/>
          <w:color w:val="373737"/>
          <w:sz w:val="26"/>
          <w:szCs w:val="26"/>
          <w:lang w:eastAsia="pt-BR"/>
        </w:rPr>
        <w:t>Desenho;</w:t>
      </w:r>
    </w:p>
    <w:p w:rsidR="008B75F5" w:rsidRPr="008B75F5" w:rsidRDefault="008B75F5" w:rsidP="008B75F5">
      <w:pPr>
        <w:numPr>
          <w:ilvl w:val="0"/>
          <w:numId w:val="5"/>
        </w:numPr>
        <w:shd w:val="clear" w:color="auto" w:fill="FFFFFF"/>
        <w:spacing w:before="100" w:beforeAutospacing="1" w:after="525" w:line="405" w:lineRule="atLeast"/>
        <w:ind w:left="495"/>
        <w:rPr>
          <w:rFonts w:ascii="Arial" w:eastAsia="Times New Roman" w:hAnsi="Arial" w:cs="Arial"/>
          <w:color w:val="373737"/>
          <w:sz w:val="26"/>
          <w:szCs w:val="26"/>
          <w:lang w:eastAsia="pt-BR"/>
        </w:rPr>
      </w:pPr>
      <w:r w:rsidRPr="008B75F5">
        <w:rPr>
          <w:rFonts w:ascii="Arial" w:eastAsia="Times New Roman" w:hAnsi="Arial" w:cs="Arial"/>
          <w:color w:val="373737"/>
          <w:sz w:val="26"/>
          <w:szCs w:val="26"/>
          <w:lang w:eastAsia="pt-BR"/>
        </w:rPr>
        <w:t>Escultura em argila;</w:t>
      </w:r>
    </w:p>
    <w:p w:rsidR="008B75F5" w:rsidRPr="008B75F5" w:rsidRDefault="008B75F5" w:rsidP="008B75F5">
      <w:pPr>
        <w:numPr>
          <w:ilvl w:val="0"/>
          <w:numId w:val="5"/>
        </w:numPr>
        <w:shd w:val="clear" w:color="auto" w:fill="FFFFFF"/>
        <w:spacing w:before="100" w:beforeAutospacing="1" w:after="525" w:line="405" w:lineRule="atLeast"/>
        <w:ind w:left="495"/>
        <w:rPr>
          <w:rFonts w:ascii="Arial" w:eastAsia="Times New Roman" w:hAnsi="Arial" w:cs="Arial"/>
          <w:color w:val="373737"/>
          <w:sz w:val="26"/>
          <w:szCs w:val="26"/>
          <w:lang w:eastAsia="pt-BR"/>
        </w:rPr>
      </w:pPr>
      <w:r w:rsidRPr="008B75F5">
        <w:rPr>
          <w:rFonts w:ascii="Arial" w:eastAsia="Times New Roman" w:hAnsi="Arial" w:cs="Arial"/>
          <w:color w:val="373737"/>
          <w:sz w:val="26"/>
          <w:szCs w:val="26"/>
          <w:lang w:eastAsia="pt-BR"/>
        </w:rPr>
        <w:t>Brinquedos reciclados;</w:t>
      </w:r>
    </w:p>
    <w:p w:rsidR="008B75F5" w:rsidRPr="008B75F5" w:rsidRDefault="008B75F5" w:rsidP="008B75F5">
      <w:pPr>
        <w:numPr>
          <w:ilvl w:val="0"/>
          <w:numId w:val="5"/>
        </w:numPr>
        <w:shd w:val="clear" w:color="auto" w:fill="FFFFFF"/>
        <w:spacing w:before="100" w:beforeAutospacing="1" w:after="525" w:line="405" w:lineRule="atLeast"/>
        <w:ind w:left="495"/>
        <w:rPr>
          <w:rFonts w:ascii="Arial" w:eastAsia="Times New Roman" w:hAnsi="Arial" w:cs="Arial"/>
          <w:color w:val="373737"/>
          <w:sz w:val="26"/>
          <w:szCs w:val="26"/>
          <w:lang w:eastAsia="pt-BR"/>
        </w:rPr>
      </w:pPr>
      <w:r w:rsidRPr="008B75F5">
        <w:rPr>
          <w:rFonts w:ascii="Arial" w:eastAsia="Times New Roman" w:hAnsi="Arial" w:cs="Arial"/>
          <w:color w:val="373737"/>
          <w:sz w:val="26"/>
          <w:szCs w:val="26"/>
          <w:lang w:eastAsia="pt-BR"/>
        </w:rPr>
        <w:t>Entre outros…</w:t>
      </w:r>
    </w:p>
    <w:p w:rsidR="008B75F5" w:rsidRPr="008B75F5" w:rsidRDefault="008B75F5" w:rsidP="008B75F5">
      <w:pPr>
        <w:shd w:val="clear" w:color="auto" w:fill="FFFFFF"/>
        <w:spacing w:after="525" w:line="405" w:lineRule="atLeast"/>
        <w:rPr>
          <w:rFonts w:ascii="Arial" w:eastAsia="Times New Roman" w:hAnsi="Arial" w:cs="Arial"/>
          <w:color w:val="373737"/>
          <w:sz w:val="26"/>
          <w:szCs w:val="26"/>
          <w:lang w:eastAsia="pt-BR"/>
        </w:rPr>
      </w:pPr>
      <w:r w:rsidRPr="008B75F5">
        <w:rPr>
          <w:rFonts w:ascii="Arial" w:eastAsia="Times New Roman" w:hAnsi="Arial" w:cs="Arial"/>
          <w:color w:val="373737"/>
          <w:sz w:val="26"/>
          <w:szCs w:val="26"/>
          <w:lang w:eastAsia="pt-BR"/>
        </w:rPr>
        <w:lastRenderedPageBreak/>
        <w:t>Todas essas oficinas são fáceis de serem realizadas e, sem dúvidas, vão engajar seus alunos!</w:t>
      </w:r>
    </w:p>
    <w:p w:rsidR="008B75F5" w:rsidRPr="008B75F5" w:rsidRDefault="008B75F5" w:rsidP="008B75F5">
      <w:pPr>
        <w:shd w:val="clear" w:color="auto" w:fill="FFFFFF"/>
        <w:spacing w:before="300" w:after="150" w:line="240" w:lineRule="auto"/>
        <w:outlineLvl w:val="1"/>
        <w:rPr>
          <w:rFonts w:ascii="inherit" w:eastAsia="Times New Roman" w:hAnsi="inherit" w:cs="Arial"/>
          <w:color w:val="333333"/>
          <w:sz w:val="45"/>
          <w:szCs w:val="45"/>
          <w:lang w:eastAsia="pt-BR"/>
        </w:rPr>
      </w:pPr>
      <w:r w:rsidRPr="008B75F5">
        <w:rPr>
          <w:rFonts w:ascii="inherit" w:eastAsia="Times New Roman" w:hAnsi="inherit" w:cs="Arial"/>
          <w:b/>
          <w:bCs/>
          <w:color w:val="333333"/>
          <w:sz w:val="45"/>
          <w:lang w:eastAsia="pt-BR"/>
        </w:rPr>
        <w:t>3. Caça ao tesouro</w:t>
      </w:r>
    </w:p>
    <w:p w:rsidR="008B75F5" w:rsidRPr="008B75F5" w:rsidRDefault="008B75F5" w:rsidP="008B75F5">
      <w:pPr>
        <w:shd w:val="clear" w:color="auto" w:fill="FFFFFF"/>
        <w:spacing w:after="525" w:line="405" w:lineRule="atLeast"/>
        <w:rPr>
          <w:rFonts w:ascii="Arial" w:eastAsia="Times New Roman" w:hAnsi="Arial" w:cs="Arial"/>
          <w:color w:val="373737"/>
          <w:sz w:val="26"/>
          <w:szCs w:val="26"/>
          <w:lang w:eastAsia="pt-BR"/>
        </w:rPr>
      </w:pPr>
      <w:r w:rsidRPr="008B75F5">
        <w:rPr>
          <w:rFonts w:ascii="Arial" w:eastAsia="Times New Roman" w:hAnsi="Arial" w:cs="Arial"/>
          <w:color w:val="373737"/>
          <w:sz w:val="26"/>
          <w:szCs w:val="26"/>
          <w:lang w:eastAsia="pt-BR"/>
        </w:rPr>
        <w:t>Que tal promover uma caça ao tesouro nesta semana de comemorações? Essa sugestão também é simples de ser realizada. Reúna sua equipe pedagógica para criar as pistas e, ainda, desenvolver um mapa da escola. Depois disso, na data da atividade, espalhe as pistas pela instituição, separe seus alunos em grupos e escolha professores-monitores para cada time.</w:t>
      </w:r>
    </w:p>
    <w:p w:rsidR="008B75F5" w:rsidRPr="008B75F5" w:rsidRDefault="008B75F5" w:rsidP="008B75F5">
      <w:pPr>
        <w:shd w:val="clear" w:color="auto" w:fill="FFFFFF"/>
        <w:spacing w:after="525" w:line="405" w:lineRule="atLeast"/>
        <w:rPr>
          <w:rFonts w:ascii="Arial" w:eastAsia="Times New Roman" w:hAnsi="Arial" w:cs="Arial"/>
          <w:color w:val="373737"/>
          <w:sz w:val="26"/>
          <w:szCs w:val="26"/>
          <w:lang w:eastAsia="pt-BR"/>
        </w:rPr>
      </w:pPr>
      <w:r w:rsidRPr="008B75F5">
        <w:rPr>
          <w:rFonts w:ascii="Arial" w:eastAsia="Times New Roman" w:hAnsi="Arial" w:cs="Arial"/>
          <w:color w:val="373737"/>
          <w:sz w:val="26"/>
          <w:szCs w:val="26"/>
          <w:lang w:eastAsia="pt-BR"/>
        </w:rPr>
        <w:t>Ao final da atividade, o time que encontrar o baú ganhará como recompensa um baú com balas e chocolates. O que acha de separar esses doces em saquinhos − com o número de alunos participantes da atividade − e distribuir a recompensa a todos? A caça ao tesouro é uma excelente oportunidade para promover o trabalho em grupo e fazer seus alunos trabalharem em conjunto.</w:t>
      </w:r>
    </w:p>
    <w:p w:rsidR="008B75F5" w:rsidRPr="008B75F5" w:rsidRDefault="008B75F5" w:rsidP="008B75F5">
      <w:pPr>
        <w:shd w:val="clear" w:color="auto" w:fill="FFFFFF"/>
        <w:spacing w:before="300" w:after="150" w:line="240" w:lineRule="auto"/>
        <w:outlineLvl w:val="1"/>
        <w:rPr>
          <w:rFonts w:ascii="inherit" w:eastAsia="Times New Roman" w:hAnsi="inherit" w:cs="Arial"/>
          <w:color w:val="333333"/>
          <w:sz w:val="45"/>
          <w:szCs w:val="45"/>
          <w:lang w:eastAsia="pt-BR"/>
        </w:rPr>
      </w:pPr>
      <w:r w:rsidRPr="008B75F5">
        <w:rPr>
          <w:rFonts w:ascii="inherit" w:eastAsia="Times New Roman" w:hAnsi="inherit" w:cs="Arial"/>
          <w:b/>
          <w:bCs/>
          <w:color w:val="333333"/>
          <w:sz w:val="45"/>
          <w:lang w:eastAsia="pt-BR"/>
        </w:rPr>
        <w:t>4. Dias temáticos</w:t>
      </w:r>
    </w:p>
    <w:p w:rsidR="008B75F5" w:rsidRPr="008B75F5" w:rsidRDefault="008B75F5" w:rsidP="008B75F5">
      <w:pPr>
        <w:shd w:val="clear" w:color="auto" w:fill="FFFFFF"/>
        <w:spacing w:after="525" w:line="405" w:lineRule="atLeast"/>
        <w:rPr>
          <w:rFonts w:ascii="Arial" w:eastAsia="Times New Roman" w:hAnsi="Arial" w:cs="Arial"/>
          <w:color w:val="373737"/>
          <w:sz w:val="26"/>
          <w:szCs w:val="26"/>
          <w:lang w:eastAsia="pt-BR"/>
        </w:rPr>
      </w:pPr>
      <w:r w:rsidRPr="008B75F5">
        <w:rPr>
          <w:rFonts w:ascii="Arial" w:eastAsia="Times New Roman" w:hAnsi="Arial" w:cs="Arial"/>
          <w:color w:val="373737"/>
          <w:sz w:val="26"/>
          <w:szCs w:val="26"/>
          <w:lang w:eastAsia="pt-BR"/>
        </w:rPr>
        <w:t>Outra sugestão para celebrar essa data na escola é fazer dias temáticos para brincar com a criatividade e com a imaginação das crianças. Algumas possibilidades são:</w:t>
      </w:r>
    </w:p>
    <w:p w:rsidR="008B75F5" w:rsidRPr="008B75F5" w:rsidRDefault="008B75F5" w:rsidP="008B75F5">
      <w:pPr>
        <w:numPr>
          <w:ilvl w:val="0"/>
          <w:numId w:val="6"/>
        </w:numPr>
        <w:shd w:val="clear" w:color="auto" w:fill="FFFFFF"/>
        <w:spacing w:before="100" w:beforeAutospacing="1" w:after="525" w:line="405" w:lineRule="atLeast"/>
        <w:ind w:left="495"/>
        <w:rPr>
          <w:rFonts w:ascii="Arial" w:eastAsia="Times New Roman" w:hAnsi="Arial" w:cs="Arial"/>
          <w:color w:val="373737"/>
          <w:sz w:val="26"/>
          <w:szCs w:val="26"/>
          <w:lang w:eastAsia="pt-BR"/>
        </w:rPr>
      </w:pPr>
      <w:r w:rsidRPr="008B75F5">
        <w:rPr>
          <w:rFonts w:ascii="Arial" w:eastAsia="Times New Roman" w:hAnsi="Arial" w:cs="Arial"/>
          <w:color w:val="373737"/>
          <w:sz w:val="26"/>
          <w:szCs w:val="26"/>
          <w:lang w:eastAsia="pt-BR"/>
        </w:rPr>
        <w:t>Dia da Fantasia;</w:t>
      </w:r>
    </w:p>
    <w:p w:rsidR="008B75F5" w:rsidRPr="008B75F5" w:rsidRDefault="008B75F5" w:rsidP="008B75F5">
      <w:pPr>
        <w:numPr>
          <w:ilvl w:val="0"/>
          <w:numId w:val="6"/>
        </w:numPr>
        <w:shd w:val="clear" w:color="auto" w:fill="FFFFFF"/>
        <w:spacing w:before="100" w:beforeAutospacing="1" w:after="525" w:line="405" w:lineRule="atLeast"/>
        <w:ind w:left="495"/>
        <w:rPr>
          <w:rFonts w:ascii="Arial" w:eastAsia="Times New Roman" w:hAnsi="Arial" w:cs="Arial"/>
          <w:color w:val="373737"/>
          <w:sz w:val="26"/>
          <w:szCs w:val="26"/>
          <w:lang w:eastAsia="pt-BR"/>
        </w:rPr>
      </w:pPr>
      <w:r w:rsidRPr="008B75F5">
        <w:rPr>
          <w:rFonts w:ascii="Arial" w:eastAsia="Times New Roman" w:hAnsi="Arial" w:cs="Arial"/>
          <w:color w:val="373737"/>
          <w:sz w:val="26"/>
          <w:szCs w:val="26"/>
          <w:lang w:eastAsia="pt-BR"/>
        </w:rPr>
        <w:t>Dia do Cabelo Maluco;</w:t>
      </w:r>
    </w:p>
    <w:p w:rsidR="008B75F5" w:rsidRPr="008B75F5" w:rsidRDefault="008B75F5" w:rsidP="008B75F5">
      <w:pPr>
        <w:numPr>
          <w:ilvl w:val="0"/>
          <w:numId w:val="6"/>
        </w:numPr>
        <w:shd w:val="clear" w:color="auto" w:fill="FFFFFF"/>
        <w:spacing w:before="100" w:beforeAutospacing="1" w:after="525" w:line="405" w:lineRule="atLeast"/>
        <w:ind w:left="495"/>
        <w:rPr>
          <w:rFonts w:ascii="Arial" w:eastAsia="Times New Roman" w:hAnsi="Arial" w:cs="Arial"/>
          <w:color w:val="373737"/>
          <w:sz w:val="26"/>
          <w:szCs w:val="26"/>
          <w:lang w:eastAsia="pt-BR"/>
        </w:rPr>
      </w:pPr>
      <w:r w:rsidRPr="008B75F5">
        <w:rPr>
          <w:rFonts w:ascii="Arial" w:eastAsia="Times New Roman" w:hAnsi="Arial" w:cs="Arial"/>
          <w:color w:val="373737"/>
          <w:sz w:val="26"/>
          <w:szCs w:val="26"/>
          <w:lang w:eastAsia="pt-BR"/>
        </w:rPr>
        <w:t>Dia do Pijama;</w:t>
      </w:r>
    </w:p>
    <w:p w:rsidR="008B75F5" w:rsidRPr="008B75F5" w:rsidRDefault="008B75F5" w:rsidP="008B75F5">
      <w:pPr>
        <w:numPr>
          <w:ilvl w:val="0"/>
          <w:numId w:val="6"/>
        </w:numPr>
        <w:shd w:val="clear" w:color="auto" w:fill="FFFFFF"/>
        <w:spacing w:before="100" w:beforeAutospacing="1" w:after="525" w:line="405" w:lineRule="atLeast"/>
        <w:ind w:left="495"/>
        <w:rPr>
          <w:rFonts w:ascii="Arial" w:eastAsia="Times New Roman" w:hAnsi="Arial" w:cs="Arial"/>
          <w:color w:val="373737"/>
          <w:sz w:val="26"/>
          <w:szCs w:val="26"/>
          <w:lang w:eastAsia="pt-BR"/>
        </w:rPr>
      </w:pPr>
      <w:r w:rsidRPr="008B75F5">
        <w:rPr>
          <w:rFonts w:ascii="Arial" w:eastAsia="Times New Roman" w:hAnsi="Arial" w:cs="Arial"/>
          <w:color w:val="373737"/>
          <w:sz w:val="26"/>
          <w:szCs w:val="26"/>
          <w:lang w:eastAsia="pt-BR"/>
        </w:rPr>
        <w:t>Dia da Profissão;</w:t>
      </w:r>
    </w:p>
    <w:p w:rsidR="008B75F5" w:rsidRPr="008B75F5" w:rsidRDefault="008B75F5" w:rsidP="008B75F5">
      <w:pPr>
        <w:numPr>
          <w:ilvl w:val="0"/>
          <w:numId w:val="6"/>
        </w:numPr>
        <w:shd w:val="clear" w:color="auto" w:fill="FFFFFF"/>
        <w:spacing w:before="100" w:beforeAutospacing="1" w:after="525" w:line="405" w:lineRule="atLeast"/>
        <w:ind w:left="495"/>
        <w:rPr>
          <w:rFonts w:ascii="Arial" w:eastAsia="Times New Roman" w:hAnsi="Arial" w:cs="Arial"/>
          <w:color w:val="373737"/>
          <w:sz w:val="26"/>
          <w:szCs w:val="26"/>
          <w:lang w:eastAsia="pt-BR"/>
        </w:rPr>
      </w:pPr>
      <w:r w:rsidRPr="008B75F5">
        <w:rPr>
          <w:rFonts w:ascii="Arial" w:eastAsia="Times New Roman" w:hAnsi="Arial" w:cs="Arial"/>
          <w:color w:val="373737"/>
          <w:sz w:val="26"/>
          <w:szCs w:val="26"/>
          <w:lang w:eastAsia="pt-BR"/>
        </w:rPr>
        <w:lastRenderedPageBreak/>
        <w:t>Entre outros…</w:t>
      </w:r>
    </w:p>
    <w:p w:rsidR="008B75F5" w:rsidRPr="008B75F5" w:rsidRDefault="008B75F5" w:rsidP="008B75F5">
      <w:pPr>
        <w:shd w:val="clear" w:color="auto" w:fill="FFFFFF"/>
        <w:spacing w:after="525" w:line="405" w:lineRule="atLeast"/>
        <w:rPr>
          <w:rFonts w:ascii="Arial" w:eastAsia="Times New Roman" w:hAnsi="Arial" w:cs="Arial"/>
          <w:color w:val="373737"/>
          <w:sz w:val="26"/>
          <w:szCs w:val="26"/>
          <w:lang w:eastAsia="pt-BR"/>
        </w:rPr>
      </w:pPr>
      <w:hyperlink r:id="rId7" w:history="1">
        <w:r w:rsidRPr="008B75F5">
          <w:rPr>
            <w:rFonts w:ascii="Arial" w:eastAsia="Times New Roman" w:hAnsi="Arial" w:cs="Arial"/>
            <w:color w:val="0070B2"/>
            <w:sz w:val="26"/>
            <w:szCs w:val="26"/>
            <w:lang w:eastAsia="pt-BR"/>
          </w:rPr>
          <w:pict>
            <v:shape id="_x0000_i1026" type="#_x0000_t75" alt="Dia das Crianças na escola: 8 atividades para incluir em sua programação" href="http://materiais.sae.digital/ebook-plano-de-aula" style="width:450pt;height:150pt" o:button="t"/>
          </w:pict>
        </w:r>
      </w:hyperlink>
    </w:p>
    <w:p w:rsidR="008B75F5" w:rsidRPr="008B75F5" w:rsidRDefault="008B75F5" w:rsidP="008B75F5">
      <w:pPr>
        <w:shd w:val="clear" w:color="auto" w:fill="FFFFFF"/>
        <w:spacing w:before="300" w:after="150" w:line="240" w:lineRule="auto"/>
        <w:outlineLvl w:val="1"/>
        <w:rPr>
          <w:rFonts w:ascii="inherit" w:eastAsia="Times New Roman" w:hAnsi="inherit" w:cs="Arial"/>
          <w:color w:val="333333"/>
          <w:sz w:val="45"/>
          <w:szCs w:val="45"/>
          <w:lang w:eastAsia="pt-BR"/>
        </w:rPr>
      </w:pPr>
      <w:r w:rsidRPr="008B75F5">
        <w:rPr>
          <w:rFonts w:ascii="inherit" w:eastAsia="Times New Roman" w:hAnsi="inherit" w:cs="Arial"/>
          <w:b/>
          <w:bCs/>
          <w:color w:val="333333"/>
          <w:sz w:val="45"/>
          <w:lang w:eastAsia="pt-BR"/>
        </w:rPr>
        <w:t>5. Aula na cozinha</w:t>
      </w:r>
    </w:p>
    <w:p w:rsidR="008B75F5" w:rsidRPr="008B75F5" w:rsidRDefault="008B75F5" w:rsidP="008B75F5">
      <w:pPr>
        <w:shd w:val="clear" w:color="auto" w:fill="FFFFFF"/>
        <w:spacing w:after="525" w:line="405" w:lineRule="atLeast"/>
        <w:rPr>
          <w:rFonts w:ascii="Arial" w:eastAsia="Times New Roman" w:hAnsi="Arial" w:cs="Arial"/>
          <w:color w:val="373737"/>
          <w:sz w:val="26"/>
          <w:szCs w:val="26"/>
          <w:lang w:eastAsia="pt-BR"/>
        </w:rPr>
      </w:pPr>
      <w:r w:rsidRPr="008B75F5">
        <w:rPr>
          <w:rFonts w:ascii="Arial" w:eastAsia="Times New Roman" w:hAnsi="Arial" w:cs="Arial"/>
          <w:color w:val="373737"/>
          <w:sz w:val="26"/>
          <w:szCs w:val="26"/>
          <w:lang w:eastAsia="pt-BR"/>
        </w:rPr>
        <w:t>Já pensou em fazer uma aula na cozinha com seus alunos? Nesta semana de comemorações na escola você pode incluí-la em sua programação. As crianças vão amar, com toda a certeza!</w:t>
      </w:r>
    </w:p>
    <w:p w:rsidR="008B75F5" w:rsidRPr="008B75F5" w:rsidRDefault="008B75F5" w:rsidP="008B75F5">
      <w:pPr>
        <w:shd w:val="clear" w:color="auto" w:fill="FFFFFF"/>
        <w:spacing w:after="525" w:line="405" w:lineRule="atLeast"/>
        <w:rPr>
          <w:rFonts w:ascii="Arial" w:eastAsia="Times New Roman" w:hAnsi="Arial" w:cs="Arial"/>
          <w:color w:val="373737"/>
          <w:sz w:val="26"/>
          <w:szCs w:val="26"/>
          <w:lang w:eastAsia="pt-BR"/>
        </w:rPr>
      </w:pPr>
      <w:r w:rsidRPr="008B75F5">
        <w:rPr>
          <w:rFonts w:ascii="Arial" w:eastAsia="Times New Roman" w:hAnsi="Arial" w:cs="Arial"/>
          <w:color w:val="373737"/>
          <w:sz w:val="26"/>
          <w:szCs w:val="26"/>
          <w:lang w:eastAsia="pt-BR"/>
        </w:rPr>
        <w:t xml:space="preserve">Para isso, escolha receitas fáceis e que todos possam contribuir um pouco e “botar a mão na massa”. Podem ser feitas mini pizzas (cada um pode abrir a massa e escolher o sabor), </w:t>
      </w:r>
      <w:proofErr w:type="spellStart"/>
      <w:r w:rsidRPr="008B75F5">
        <w:rPr>
          <w:rFonts w:ascii="Arial" w:eastAsia="Times New Roman" w:hAnsi="Arial" w:cs="Arial"/>
          <w:color w:val="373737"/>
          <w:sz w:val="26"/>
          <w:szCs w:val="26"/>
          <w:lang w:eastAsia="pt-BR"/>
        </w:rPr>
        <w:t>cupcakes</w:t>
      </w:r>
      <w:proofErr w:type="spellEnd"/>
      <w:r w:rsidRPr="008B75F5">
        <w:rPr>
          <w:rFonts w:ascii="Arial" w:eastAsia="Times New Roman" w:hAnsi="Arial" w:cs="Arial"/>
          <w:color w:val="373737"/>
          <w:sz w:val="26"/>
          <w:szCs w:val="26"/>
          <w:lang w:eastAsia="pt-BR"/>
        </w:rPr>
        <w:t xml:space="preserve"> (depois de assado, cada aluno pode decorar da sua maneira), sanduíches (cada criança pode rechear o seu), entre outras receitas.</w:t>
      </w:r>
    </w:p>
    <w:p w:rsidR="008B75F5" w:rsidRPr="008B75F5" w:rsidRDefault="008B75F5" w:rsidP="008B75F5">
      <w:pPr>
        <w:shd w:val="clear" w:color="auto" w:fill="FFFFFF"/>
        <w:spacing w:before="300" w:after="150" w:line="240" w:lineRule="auto"/>
        <w:outlineLvl w:val="1"/>
        <w:rPr>
          <w:rFonts w:ascii="inherit" w:eastAsia="Times New Roman" w:hAnsi="inherit" w:cs="Arial"/>
          <w:color w:val="333333"/>
          <w:sz w:val="45"/>
          <w:szCs w:val="45"/>
          <w:lang w:eastAsia="pt-BR"/>
        </w:rPr>
      </w:pPr>
      <w:r w:rsidRPr="008B75F5">
        <w:rPr>
          <w:rFonts w:ascii="inherit" w:eastAsia="Times New Roman" w:hAnsi="inherit" w:cs="Arial"/>
          <w:b/>
          <w:bCs/>
          <w:color w:val="333333"/>
          <w:sz w:val="45"/>
          <w:lang w:eastAsia="pt-BR"/>
        </w:rPr>
        <w:t>6. Brincadeiras de outro tempo</w:t>
      </w:r>
    </w:p>
    <w:p w:rsidR="008B75F5" w:rsidRPr="008B75F5" w:rsidRDefault="008B75F5" w:rsidP="008B75F5">
      <w:pPr>
        <w:shd w:val="clear" w:color="auto" w:fill="FFFFFF"/>
        <w:spacing w:after="525" w:line="405" w:lineRule="atLeast"/>
        <w:rPr>
          <w:rFonts w:ascii="Arial" w:eastAsia="Times New Roman" w:hAnsi="Arial" w:cs="Arial"/>
          <w:color w:val="373737"/>
          <w:sz w:val="26"/>
          <w:szCs w:val="26"/>
          <w:lang w:eastAsia="pt-BR"/>
        </w:rPr>
      </w:pPr>
      <w:r w:rsidRPr="008B75F5">
        <w:rPr>
          <w:rFonts w:ascii="Arial" w:eastAsia="Times New Roman" w:hAnsi="Arial" w:cs="Arial"/>
          <w:color w:val="373737"/>
          <w:sz w:val="26"/>
          <w:szCs w:val="26"/>
          <w:lang w:eastAsia="pt-BR"/>
        </w:rPr>
        <w:t>E se em uma das atividades do Dia das Crianças na escola os pais e avós fossem incluídos?  Peça aos alunos que pesquisem em casa as brincadeiras e os brinquedos que seus pais e avós brincavam em sua época de criança.</w:t>
      </w:r>
    </w:p>
    <w:p w:rsidR="008B75F5" w:rsidRPr="008B75F5" w:rsidRDefault="008B75F5" w:rsidP="008B75F5">
      <w:pPr>
        <w:shd w:val="clear" w:color="auto" w:fill="FFFFFF"/>
        <w:spacing w:after="525" w:line="405" w:lineRule="atLeast"/>
        <w:rPr>
          <w:rFonts w:ascii="Arial" w:eastAsia="Times New Roman" w:hAnsi="Arial" w:cs="Arial"/>
          <w:color w:val="373737"/>
          <w:sz w:val="26"/>
          <w:szCs w:val="26"/>
          <w:lang w:eastAsia="pt-BR"/>
        </w:rPr>
      </w:pPr>
      <w:r w:rsidRPr="008B75F5">
        <w:rPr>
          <w:rFonts w:ascii="Arial" w:eastAsia="Times New Roman" w:hAnsi="Arial" w:cs="Arial"/>
          <w:color w:val="373737"/>
          <w:sz w:val="26"/>
          <w:szCs w:val="26"/>
          <w:lang w:eastAsia="pt-BR"/>
        </w:rPr>
        <w:t xml:space="preserve">Depois, que tal reproduzi-los na escola? Amarelinha, cinco </w:t>
      </w:r>
      <w:proofErr w:type="spellStart"/>
      <w:r w:rsidRPr="008B75F5">
        <w:rPr>
          <w:rFonts w:ascii="Arial" w:eastAsia="Times New Roman" w:hAnsi="Arial" w:cs="Arial"/>
          <w:color w:val="373737"/>
          <w:sz w:val="26"/>
          <w:szCs w:val="26"/>
          <w:lang w:eastAsia="pt-BR"/>
        </w:rPr>
        <w:t>marias</w:t>
      </w:r>
      <w:proofErr w:type="spellEnd"/>
      <w:r w:rsidRPr="008B75F5">
        <w:rPr>
          <w:rFonts w:ascii="Arial" w:eastAsia="Times New Roman" w:hAnsi="Arial" w:cs="Arial"/>
          <w:color w:val="373737"/>
          <w:sz w:val="26"/>
          <w:szCs w:val="26"/>
          <w:lang w:eastAsia="pt-BR"/>
        </w:rPr>
        <w:t xml:space="preserve">, batata quente, bola de gude, cama de gato, bilboquê e cirandas podem ser </w:t>
      </w:r>
      <w:r w:rsidRPr="008B75F5">
        <w:rPr>
          <w:rFonts w:ascii="Arial" w:eastAsia="Times New Roman" w:hAnsi="Arial" w:cs="Arial"/>
          <w:color w:val="373737"/>
          <w:sz w:val="26"/>
          <w:szCs w:val="26"/>
          <w:lang w:eastAsia="pt-BR"/>
        </w:rPr>
        <w:lastRenderedPageBreak/>
        <w:t>algumas das que vão aparecer. E todas elas são simples de reproduzir e também de se divertir!</w:t>
      </w:r>
    </w:p>
    <w:p w:rsidR="008B75F5" w:rsidRPr="008B75F5" w:rsidRDefault="008B75F5" w:rsidP="008B75F5">
      <w:pPr>
        <w:shd w:val="clear" w:color="auto" w:fill="FFFFFF"/>
        <w:spacing w:before="300" w:after="150" w:line="240" w:lineRule="auto"/>
        <w:outlineLvl w:val="1"/>
        <w:rPr>
          <w:rFonts w:ascii="inherit" w:eastAsia="Times New Roman" w:hAnsi="inherit" w:cs="Arial"/>
          <w:color w:val="333333"/>
          <w:sz w:val="45"/>
          <w:szCs w:val="45"/>
          <w:lang w:eastAsia="pt-BR"/>
        </w:rPr>
      </w:pPr>
      <w:r w:rsidRPr="008B75F5">
        <w:rPr>
          <w:rFonts w:ascii="inherit" w:eastAsia="Times New Roman" w:hAnsi="inherit" w:cs="Arial"/>
          <w:b/>
          <w:bCs/>
          <w:color w:val="333333"/>
          <w:sz w:val="45"/>
          <w:lang w:eastAsia="pt-BR"/>
        </w:rPr>
        <w:t>7. Projeto de doação de brinquedos</w:t>
      </w:r>
    </w:p>
    <w:p w:rsidR="008B75F5" w:rsidRPr="008B75F5" w:rsidRDefault="008B75F5" w:rsidP="008B75F5">
      <w:pPr>
        <w:shd w:val="clear" w:color="auto" w:fill="FFFFFF"/>
        <w:spacing w:after="525" w:line="405" w:lineRule="atLeast"/>
        <w:rPr>
          <w:rFonts w:ascii="Arial" w:eastAsia="Times New Roman" w:hAnsi="Arial" w:cs="Arial"/>
          <w:color w:val="373737"/>
          <w:sz w:val="26"/>
          <w:szCs w:val="26"/>
          <w:lang w:eastAsia="pt-BR"/>
        </w:rPr>
      </w:pPr>
      <w:r w:rsidRPr="008B75F5">
        <w:rPr>
          <w:rFonts w:ascii="Arial" w:eastAsia="Times New Roman" w:hAnsi="Arial" w:cs="Arial"/>
          <w:color w:val="373737"/>
          <w:sz w:val="26"/>
          <w:szCs w:val="26"/>
          <w:lang w:eastAsia="pt-BR"/>
        </w:rPr>
        <w:t xml:space="preserve">Outra sugestão é você aproveitar o mês do Dia das Crianças para arrecadar brinquedos com seus alunos para doar a alguma instituição que a escola costuma contribuir. Para isso, crie com os professores uma Campanha de Brinquedos e envolva seus alunos e toda a escola nessa arrecadação. Peça a cada um para separar </w:t>
      </w:r>
      <w:proofErr w:type="gramStart"/>
      <w:r w:rsidRPr="008B75F5">
        <w:rPr>
          <w:rFonts w:ascii="Arial" w:eastAsia="Times New Roman" w:hAnsi="Arial" w:cs="Arial"/>
          <w:color w:val="373737"/>
          <w:sz w:val="26"/>
          <w:szCs w:val="26"/>
          <w:lang w:eastAsia="pt-BR"/>
        </w:rPr>
        <w:t>alguns brinquedos que não utilizem mais e que estejam em bom estado para doar para outras crianças</w:t>
      </w:r>
      <w:proofErr w:type="gramEnd"/>
      <w:r w:rsidRPr="008B75F5">
        <w:rPr>
          <w:rFonts w:ascii="Arial" w:eastAsia="Times New Roman" w:hAnsi="Arial" w:cs="Arial"/>
          <w:color w:val="373737"/>
          <w:sz w:val="26"/>
          <w:szCs w:val="26"/>
          <w:lang w:eastAsia="pt-BR"/>
        </w:rPr>
        <w:t>. Que tal? Essa ação é viável em sua escola?</w:t>
      </w:r>
    </w:p>
    <w:p w:rsidR="008B75F5" w:rsidRPr="008B75F5" w:rsidRDefault="008B75F5" w:rsidP="008B75F5">
      <w:pPr>
        <w:shd w:val="clear" w:color="auto" w:fill="FFFFFF"/>
        <w:spacing w:before="300" w:after="150" w:line="240" w:lineRule="auto"/>
        <w:outlineLvl w:val="1"/>
        <w:rPr>
          <w:rFonts w:ascii="inherit" w:eastAsia="Times New Roman" w:hAnsi="inherit" w:cs="Arial"/>
          <w:color w:val="333333"/>
          <w:sz w:val="45"/>
          <w:szCs w:val="45"/>
          <w:lang w:eastAsia="pt-BR"/>
        </w:rPr>
      </w:pPr>
      <w:r w:rsidRPr="008B75F5">
        <w:rPr>
          <w:rFonts w:ascii="inherit" w:eastAsia="Times New Roman" w:hAnsi="inherit" w:cs="Arial"/>
          <w:b/>
          <w:bCs/>
          <w:color w:val="333333"/>
          <w:sz w:val="45"/>
          <w:lang w:eastAsia="pt-BR"/>
        </w:rPr>
        <w:t>8. Coloque bilhetinhos na agenda das crianças</w:t>
      </w:r>
    </w:p>
    <w:p w:rsidR="008B75F5" w:rsidRPr="008B75F5" w:rsidRDefault="008B75F5" w:rsidP="008B75F5">
      <w:pPr>
        <w:shd w:val="clear" w:color="auto" w:fill="FFFFFF"/>
        <w:spacing w:after="525" w:line="405" w:lineRule="atLeast"/>
        <w:rPr>
          <w:rFonts w:ascii="Arial" w:eastAsia="Times New Roman" w:hAnsi="Arial" w:cs="Arial"/>
          <w:color w:val="373737"/>
          <w:sz w:val="26"/>
          <w:szCs w:val="26"/>
          <w:lang w:eastAsia="pt-BR"/>
        </w:rPr>
      </w:pPr>
      <w:r w:rsidRPr="008B75F5">
        <w:rPr>
          <w:rFonts w:ascii="Arial" w:eastAsia="Times New Roman" w:hAnsi="Arial" w:cs="Arial"/>
          <w:color w:val="373737"/>
          <w:sz w:val="26"/>
          <w:szCs w:val="26"/>
          <w:lang w:eastAsia="pt-BR"/>
        </w:rPr>
        <w:t>Por último, mas não menos importante, lembre de colocar bilhetinhos na agenda das crianças durante a semana toda com mensagens as homenageando. Esse é um mimo que elas vão amar, com certeza!</w:t>
      </w:r>
    </w:p>
    <w:p w:rsidR="002D427F" w:rsidRDefault="002D427F"/>
    <w:sectPr w:rsidR="002D427F" w:rsidSect="002D427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C4D98"/>
    <w:multiLevelType w:val="multilevel"/>
    <w:tmpl w:val="15F4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E54264"/>
    <w:multiLevelType w:val="multilevel"/>
    <w:tmpl w:val="8418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06774A"/>
    <w:multiLevelType w:val="multilevel"/>
    <w:tmpl w:val="28C2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7C3A44"/>
    <w:multiLevelType w:val="multilevel"/>
    <w:tmpl w:val="F54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2B78EA"/>
    <w:multiLevelType w:val="multilevel"/>
    <w:tmpl w:val="BBB8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A02104"/>
    <w:multiLevelType w:val="multilevel"/>
    <w:tmpl w:val="81CE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8B75F5"/>
    <w:rsid w:val="002D427F"/>
    <w:rsid w:val="008B75F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27F"/>
  </w:style>
  <w:style w:type="paragraph" w:styleId="Ttulo1">
    <w:name w:val="heading 1"/>
    <w:basedOn w:val="Normal"/>
    <w:link w:val="Ttulo1Char"/>
    <w:uiPriority w:val="9"/>
    <w:qFormat/>
    <w:rsid w:val="008B75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8B75F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B75F5"/>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8B75F5"/>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8B75F5"/>
    <w:rPr>
      <w:b/>
      <w:bCs/>
    </w:rPr>
  </w:style>
  <w:style w:type="character" w:styleId="Hyperlink">
    <w:name w:val="Hyperlink"/>
    <w:basedOn w:val="Fontepargpadro"/>
    <w:uiPriority w:val="99"/>
    <w:semiHidden/>
    <w:unhideWhenUsed/>
    <w:rsid w:val="008B75F5"/>
    <w:rPr>
      <w:color w:val="0000FF"/>
      <w:u w:val="single"/>
    </w:rPr>
  </w:style>
  <w:style w:type="paragraph" w:styleId="NormalWeb">
    <w:name w:val="Normal (Web)"/>
    <w:basedOn w:val="Normal"/>
    <w:uiPriority w:val="99"/>
    <w:semiHidden/>
    <w:unhideWhenUsed/>
    <w:rsid w:val="008B75F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876428524">
      <w:bodyDiv w:val="1"/>
      <w:marLeft w:val="0"/>
      <w:marRight w:val="0"/>
      <w:marTop w:val="0"/>
      <w:marBottom w:val="0"/>
      <w:divBdr>
        <w:top w:val="none" w:sz="0" w:space="0" w:color="auto"/>
        <w:left w:val="none" w:sz="0" w:space="0" w:color="auto"/>
        <w:bottom w:val="none" w:sz="0" w:space="0" w:color="auto"/>
        <w:right w:val="none" w:sz="0" w:space="0" w:color="auto"/>
      </w:divBdr>
      <w:divsChild>
        <w:div w:id="529421439">
          <w:marLeft w:val="0"/>
          <w:marRight w:val="0"/>
          <w:marTop w:val="0"/>
          <w:marBottom w:val="0"/>
          <w:divBdr>
            <w:top w:val="none" w:sz="0" w:space="0" w:color="auto"/>
            <w:left w:val="none" w:sz="0" w:space="0" w:color="auto"/>
            <w:bottom w:val="none" w:sz="0" w:space="0" w:color="auto"/>
            <w:right w:val="none" w:sz="0" w:space="0" w:color="auto"/>
          </w:divBdr>
          <w:divsChild>
            <w:div w:id="1365666828">
              <w:marLeft w:val="-225"/>
              <w:marRight w:val="-225"/>
              <w:marTop w:val="0"/>
              <w:marBottom w:val="0"/>
              <w:divBdr>
                <w:top w:val="none" w:sz="0" w:space="0" w:color="auto"/>
                <w:left w:val="none" w:sz="0" w:space="0" w:color="auto"/>
                <w:bottom w:val="none" w:sz="0" w:space="0" w:color="auto"/>
                <w:right w:val="none" w:sz="0" w:space="0" w:color="auto"/>
              </w:divBdr>
              <w:divsChild>
                <w:div w:id="2118597331">
                  <w:marLeft w:val="0"/>
                  <w:marRight w:val="0"/>
                  <w:marTop w:val="0"/>
                  <w:marBottom w:val="0"/>
                  <w:divBdr>
                    <w:top w:val="none" w:sz="0" w:space="0" w:color="auto"/>
                    <w:left w:val="none" w:sz="0" w:space="0" w:color="auto"/>
                    <w:bottom w:val="none" w:sz="0" w:space="0" w:color="auto"/>
                    <w:right w:val="none" w:sz="0" w:space="0" w:color="auto"/>
                  </w:divBdr>
                  <w:divsChild>
                    <w:div w:id="1567838630">
                      <w:marLeft w:val="-225"/>
                      <w:marRight w:val="-225"/>
                      <w:marTop w:val="0"/>
                      <w:marBottom w:val="0"/>
                      <w:divBdr>
                        <w:top w:val="none" w:sz="0" w:space="0" w:color="auto"/>
                        <w:left w:val="none" w:sz="0" w:space="0" w:color="auto"/>
                        <w:bottom w:val="none" w:sz="0" w:space="0" w:color="auto"/>
                        <w:right w:val="none" w:sz="0" w:space="0" w:color="auto"/>
                      </w:divBdr>
                      <w:divsChild>
                        <w:div w:id="1885672255">
                          <w:marLeft w:val="8775"/>
                          <w:marRight w:val="0"/>
                          <w:marTop w:val="0"/>
                          <w:marBottom w:val="0"/>
                          <w:divBdr>
                            <w:top w:val="none" w:sz="0" w:space="0" w:color="auto"/>
                            <w:left w:val="none" w:sz="0" w:space="0" w:color="auto"/>
                            <w:bottom w:val="none" w:sz="0" w:space="0" w:color="auto"/>
                            <w:right w:val="none" w:sz="0" w:space="0" w:color="auto"/>
                          </w:divBdr>
                          <w:divsChild>
                            <w:div w:id="20179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644485">
          <w:marLeft w:val="0"/>
          <w:marRight w:val="0"/>
          <w:marTop w:val="0"/>
          <w:marBottom w:val="0"/>
          <w:divBdr>
            <w:top w:val="none" w:sz="0" w:space="0" w:color="auto"/>
            <w:left w:val="none" w:sz="0" w:space="0" w:color="auto"/>
            <w:bottom w:val="none" w:sz="0" w:space="0" w:color="auto"/>
            <w:right w:val="none" w:sz="0" w:space="0" w:color="auto"/>
          </w:divBdr>
          <w:divsChild>
            <w:div w:id="1040588489">
              <w:marLeft w:val="-225"/>
              <w:marRight w:val="-225"/>
              <w:marTop w:val="0"/>
              <w:marBottom w:val="0"/>
              <w:divBdr>
                <w:top w:val="none" w:sz="0" w:space="0" w:color="auto"/>
                <w:left w:val="none" w:sz="0" w:space="0" w:color="auto"/>
                <w:bottom w:val="none" w:sz="0" w:space="0" w:color="auto"/>
                <w:right w:val="none" w:sz="0" w:space="0" w:color="auto"/>
              </w:divBdr>
              <w:divsChild>
                <w:div w:id="1634017355">
                  <w:marLeft w:val="0"/>
                  <w:marRight w:val="0"/>
                  <w:marTop w:val="0"/>
                  <w:marBottom w:val="0"/>
                  <w:divBdr>
                    <w:top w:val="none" w:sz="0" w:space="0" w:color="auto"/>
                    <w:left w:val="none" w:sz="0" w:space="0" w:color="auto"/>
                    <w:bottom w:val="none" w:sz="0" w:space="0" w:color="auto"/>
                    <w:right w:val="none" w:sz="0" w:space="0" w:color="auto"/>
                  </w:divBdr>
                </w:div>
                <w:div w:id="181837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ateriais.sae.digital/ebook-plano-de-au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bc.com.br/infantil/voce-sabia/2014/11/20-de-novembro-dia-universal-da-crianca" TargetMode="External"/><Relationship Id="rId5" Type="http://schemas.openxmlformats.org/officeDocument/2006/relationships/hyperlink" Target="https://sae.digital/bncc-na-educacao-infanti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894</Words>
  <Characters>4831</Characters>
  <Application>Microsoft Office Word</Application>
  <DocSecurity>0</DocSecurity>
  <Lines>40</Lines>
  <Paragraphs>11</Paragraphs>
  <ScaleCrop>false</ScaleCrop>
  <Company/>
  <LinksUpToDate>false</LinksUpToDate>
  <CharactersWithSpaces>5714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2019-10-02T15:36:00Z</dcterms:created>
  <dcterms:modified xsi:type="dcterms:W3CDTF">2019-10-02T15:41:00Z</dcterms:modified>
</cp:coreProperties>
</file>