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D3" w:rsidRPr="00F97D09" w:rsidRDefault="00284AD3" w:rsidP="00F97D09">
      <w:pPr>
        <w:jc w:val="both"/>
        <w:rPr>
          <w:rFonts w:ascii="Arial" w:hAnsi="Arial" w:cs="Arial"/>
        </w:rPr>
      </w:pPr>
    </w:p>
    <w:p w:rsidR="00F97D09" w:rsidRPr="00F97D09" w:rsidRDefault="00F97D09" w:rsidP="00F97D09">
      <w:pPr>
        <w:jc w:val="both"/>
        <w:rPr>
          <w:rFonts w:ascii="Arial" w:hAnsi="Arial" w:cs="Arial"/>
        </w:rPr>
      </w:pPr>
    </w:p>
    <w:p w:rsidR="00F97D09" w:rsidRPr="00F97D09" w:rsidRDefault="00F97D09" w:rsidP="00F97D09">
      <w:pPr>
        <w:spacing w:before="225" w:after="225" w:line="240" w:lineRule="auto"/>
        <w:jc w:val="both"/>
        <w:outlineLvl w:val="0"/>
        <w:rPr>
          <w:rFonts w:ascii="Arial" w:eastAsia="Times New Roman" w:hAnsi="Arial" w:cs="Arial"/>
          <w:kern w:val="36"/>
          <w:sz w:val="50"/>
          <w:szCs w:val="48"/>
          <w:lang w:eastAsia="pt-BR"/>
        </w:rPr>
      </w:pPr>
      <w:r w:rsidRPr="00F97D09">
        <w:rPr>
          <w:rFonts w:ascii="Arial" w:eastAsia="Times New Roman" w:hAnsi="Arial" w:cs="Arial"/>
          <w:kern w:val="36"/>
          <w:sz w:val="50"/>
          <w:szCs w:val="48"/>
          <w:lang w:eastAsia="pt-BR"/>
        </w:rPr>
        <w:t>Neurônios se desenvolvem em nosso cérebro na idade adulta, aponta estudo</w:t>
      </w:r>
    </w:p>
    <w:p w:rsidR="00F97D09" w:rsidRPr="00F97D09" w:rsidRDefault="00F97D09" w:rsidP="00F97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97D09">
        <w:rPr>
          <w:rFonts w:ascii="Arial" w:eastAsia="Times New Roman" w:hAnsi="Arial" w:cs="Arial"/>
          <w:sz w:val="24"/>
          <w:szCs w:val="24"/>
          <w:lang w:eastAsia="pt-BR"/>
        </w:rPr>
        <w:t>Por </w:t>
      </w:r>
      <w:hyperlink r:id="rId4" w:tooltip="Posts de Jéssica Maes" w:history="1">
        <w:r w:rsidRPr="00F97D09">
          <w:rPr>
            <w:rFonts w:ascii="Arial" w:eastAsia="Times New Roman" w:hAnsi="Arial" w:cs="Arial"/>
            <w:color w:val="F26101"/>
            <w:sz w:val="24"/>
            <w:szCs w:val="24"/>
            <w:u w:val="single"/>
            <w:lang w:eastAsia="pt-BR"/>
          </w:rPr>
          <w:t xml:space="preserve">Jéssica </w:t>
        </w:r>
        <w:proofErr w:type="spellStart"/>
        <w:r w:rsidRPr="00F97D09">
          <w:rPr>
            <w:rFonts w:ascii="Arial" w:eastAsia="Times New Roman" w:hAnsi="Arial" w:cs="Arial"/>
            <w:color w:val="F26101"/>
            <w:sz w:val="24"/>
            <w:szCs w:val="24"/>
            <w:u w:val="single"/>
            <w:lang w:eastAsia="pt-BR"/>
          </w:rPr>
          <w:t>Maes</w:t>
        </w:r>
        <w:proofErr w:type="spellEnd"/>
      </w:hyperlink>
    </w:p>
    <w:p w:rsidR="00F97D09" w:rsidRPr="00F97D09" w:rsidRDefault="00F97D09" w:rsidP="00F97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97D09">
        <w:rPr>
          <w:rFonts w:ascii="Arial" w:eastAsia="Times New Roman" w:hAnsi="Arial" w:cs="Arial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3621507"/>
            <wp:effectExtent l="19050" t="0" r="0" b="0"/>
            <wp:docPr id="2" name="Imagem 1" descr="https://hypescience.com/wp-content/uploads/2019/03/neuronio-838x56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3/neuronio-838x56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surgimento de novos neurônios no cérebro humano é motivo de grande </w:t>
      </w:r>
      <w:proofErr w:type="gram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debate</w:t>
      </w:r>
      <w:proofErr w:type="gram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na neurociência. Os cientistas divergem se as pessoas podem fabricar novos neurônios – um processo chamado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neurogênese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– depois que seus cérebros param de se desenvolver durante a adolescência. Estudos mostram resultados conflitantes, mas, aparentemente, aqueles que negam que seja possível que novos neurônios se desenvolvam na idade adulta usaram métodos equivocados.</w:t>
      </w: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Quem afirma isso são pesquisadores responsáveis por um novo estudo, desenvolvido na Espanha, que acaba de dar um forte argumento para quem defende que a resposta para essa questão é positiva. A nova pesquisa descobriu </w:t>
      </w:r>
      <w:proofErr w:type="gram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que mesmo pessoas que já passaram da meia-idade podem produzir células cerebrais frescas, e </w:t>
      </w: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lastRenderedPageBreak/>
        <w:t>que estudos anteriores que</w:t>
      </w:r>
      <w:proofErr w:type="gram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não conseguiram identificar esses novos neurônios podem ter usado métodos falhos.</w:t>
      </w: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Pesquisadores esperam há tempos que 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neurogênese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possa ajudar a tratar distúrbios cerebrais como a depressão e o Alzheimer. No ano passado, um estudo publicado na revista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Nature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porém, freou essa esperança. Os pesquisadores relatavam que o processo se esvairia na adolescência, contradizendo trabalhos anteriores que haviam encontrado neurônios recém-nascidos em pessoas mais velhas usando uma variedade de métodos.</w:t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Essa descoberta causou problemas para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neurocientistas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que estudam 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neurogênese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adulta no hipocampo, uma região do cérebro envolvida no aprendizado e na memória. “Levantou questões sobre a relevância do nosso trabalho”, diz Paul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Frankland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neurocientista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do Hospital for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Sick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Children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em Toronto, Canadá, em entrevista ao portal da revista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Science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 Porém, pode ter havido problemas com algumas dessas pesquisas anteriores.</w:t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estudo da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Nature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do ano passado, por exemplo, </w:t>
      </w:r>
      <w:proofErr w:type="gram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procurou</w:t>
      </w:r>
      <w:proofErr w:type="gram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novos neurônios em 59 amostras de tecido cerebral humano, algumas das quais vieram de bancos cerebrais, onde as amostras são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frequentemente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imersas em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paraformaldeído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fixador por meses ou até anos. Com o tempo, o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paraformaldeído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forma ligações entre os componentes que compõem os neurônios, transformando as células em um gel, diz 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neurocientista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María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Llorens-Martín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autora do estudo e integrante do Centro de Biologia Molecular Severo Ochoa, em Madri, também para 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Science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. “Isso dificulta a ligação de anticorpos fluorescentes à proteína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duplacortina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(DCX), que muitos cientistas consideram o marcador ‘padrão ouro’ de neurônios imaturos”, diz ela.</w:t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número de células que testam positivo para DCX no tecido cerebral diminui drasticamente após apenas 48 horas em um banho de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paraformaldeído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relatam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Llorens-Martín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 seus colegas na revista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Nature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Medicine. “Após 6 meses, a detecção de novos neurônios é quase impossível”, afirmam os pesquisadores.</w:t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proofErr w:type="gram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Quando os pesquisadores usaram um tempo de fixação mais curto, de apenas 24 horas, para preservar o tecido cerebral doado de 13 adultos falecidos, variando entre 43 e 87 anos, eles encontraram dezenas de milhares de células positivas para DCX no giro denteado, uma porção de tecido que fica dentro do hipocampo e que codifica memórias de eventos.</w:t>
      </w:r>
      <w:proofErr w:type="gram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Estes neurônios apresentavam marcas de juventude, ou seja, eram lisos e rechonchudos, com ramos simples e </w:t>
      </w: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lastRenderedPageBreak/>
        <w:t>subdesenvolvidos.</w:t>
      </w: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Na amostra do doador mais jovem, que morreu aos 43 anos, a equipe encontrou cerca de 42.000 neurônios imaturos por milímetro quadrado de tecido cerebral. Dos mais jovens aos mais antigos doadores, o número de novos neurônios aparentes diminuiu em 30% – uma tendência que se encaixa com estudos anteriores em humanos, mostrando que 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neurogênese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adulta diminui com a idade – mas não desaparece.</w:t>
      </w: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A equipe também mostrou que pessoas com Alzheimer tinham 30% menos neurônios imaturos do que doadores saudáveis ​​da mesma idade. Quanto mais avançada </w:t>
      </w:r>
      <w:proofErr w:type="gram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</w:t>
      </w:r>
      <w:proofErr w:type="gram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doença, menor o número dessas células.</w:t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sz w:val="36"/>
          <w:szCs w:val="36"/>
          <w:lang w:eastAsia="pt-BR"/>
        </w:rPr>
      </w:pPr>
      <w:r w:rsidRPr="00F97D09">
        <w:rPr>
          <w:rFonts w:ascii="Arial" w:eastAsia="Times New Roman" w:hAnsi="Arial" w:cs="Arial"/>
          <w:color w:val="000000"/>
          <w:sz w:val="36"/>
          <w:szCs w:val="36"/>
          <w:lang w:eastAsia="pt-BR"/>
        </w:rPr>
        <w:t>Debate</w:t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Alguns cientistas permanecem céticos quanto às evidências encontradas, incluindo os autores do artigo da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Nature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do ano passado. “Embora este estudo contenha dados valiosos, não foi convincente a evidência da produção contínua de novos neurônios no hipocampo humano adulto”, diz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Shawn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Sorrells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neurocientista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da Universidade de Pittsburgh, na Pensilvânia, que foi co-autor do artigo de 2018.</w:t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Uma crítica é em relação ao uso da proteína DCX. Segundo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Sorrells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esta não seria uma medida adequada de neurônios jovens, porque a proteína DCX também é expressa em células maduras. Isso sugere que os “novos” neurônios encontrados pela equipe estavam presentes desde a infância, diz ele. O novo estudo também não encontrou evidências de pools de células-tronco que possam fornecer neurônios frescos, observa ele. Além disso,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Sorrells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diz que duas das amostras de cérebros que ele e seus colegas examinaram foram fixadas por apenas 5 horas, e ainda assim eles não conseguiram encontrar evidências de neurônios jovens no hipocampo.</w:t>
      </w: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Llorens-Martín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diz que sua equipe usou várias outras proteínas associadas ao desenvolvimento neuronal para confirmar que as células positivas para DCX eram realmente jovens e que eles foram muito rígidos em seus critérios para identificar neurônios jovens.</w:t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Heather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Cameron,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neurocientista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do Instituto Nacional de Saúde Mental dos EUA, se diz convencida pelo novo trabalho. Com base na </w:t>
      </w: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lastRenderedPageBreak/>
        <w:t xml:space="preserve">“beleza dos dados” no novo estudo, “acho que todos podemos avançar com bastante confiança, sabendo que o que vemos nos animais será aplicável em humanos”, diz ela.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Frankland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também acredita no novo estudo.</w:t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“Este trabalho fornece evidências claras e definitivas de que a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neurogênese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persiste ao longo da vida. Para mim, isso encerra a questão”, diz à </w:t>
      </w:r>
      <w:proofErr w:type="spellStart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Science</w:t>
      </w:r>
      <w:proofErr w:type="spellEnd"/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br/>
      </w:r>
    </w:p>
    <w:p w:rsidR="00F97D09" w:rsidRPr="00F97D09" w:rsidRDefault="00F97D09" w:rsidP="00F97D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97D0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Se o centro de memória do cérebro humano realmente puder cultivar novas células, ele poderá ajudar as pessoas a se recuperarem da depressão e do transtorno de estresse pós-traumático (TEPT), retardar o início do Alzheimer, aprofundar nossa compreensão sobre a epilepsia e aumentar nosso conhecimento sobre a memória e o aprendizado</w:t>
      </w:r>
    </w:p>
    <w:p w:rsidR="00F97D09" w:rsidRPr="00F97D09" w:rsidRDefault="00F97D09" w:rsidP="00F97D09">
      <w:pPr>
        <w:jc w:val="both"/>
        <w:rPr>
          <w:rFonts w:ascii="Arial" w:hAnsi="Arial" w:cs="Arial"/>
        </w:rPr>
      </w:pPr>
    </w:p>
    <w:sectPr w:rsidR="00F97D09" w:rsidRPr="00F97D09" w:rsidSect="00284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7D09"/>
    <w:rsid w:val="00284AD3"/>
    <w:rsid w:val="00F9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D3"/>
  </w:style>
  <w:style w:type="paragraph" w:styleId="Ttulo1">
    <w:name w:val="heading 1"/>
    <w:basedOn w:val="Normal"/>
    <w:link w:val="Ttulo1Char"/>
    <w:uiPriority w:val="9"/>
    <w:qFormat/>
    <w:rsid w:val="00F97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97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7D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97D0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F97D09"/>
  </w:style>
  <w:style w:type="character" w:styleId="Hyperlink">
    <w:name w:val="Hyperlink"/>
    <w:basedOn w:val="Fontepargpadro"/>
    <w:uiPriority w:val="99"/>
    <w:semiHidden/>
    <w:unhideWhenUsed/>
    <w:rsid w:val="00F97D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hypescience.com/wp-content/uploads/2019/03/neuronio.jpg" TargetMode="External"/><Relationship Id="rId4" Type="http://schemas.openxmlformats.org/officeDocument/2006/relationships/hyperlink" Target="https://hypescience.com/author/jessicahiperciencia-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2019-10-02T15:21:00Z</dcterms:created>
  <dcterms:modified xsi:type="dcterms:W3CDTF">2019-10-02T15:23:00Z</dcterms:modified>
</cp:coreProperties>
</file>